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49820" w14:textId="77777777" w:rsidR="00125154" w:rsidRDefault="00125154" w:rsidP="00125154">
      <w:pPr>
        <w:ind w:right="-23"/>
        <w:rPr>
          <w:rFonts w:ascii="Calibri"/>
          <w:b/>
          <w:color w:val="365F91"/>
          <w:sz w:val="28"/>
        </w:rPr>
      </w:pPr>
    </w:p>
    <w:p w14:paraId="79FE5232" w14:textId="77777777" w:rsidR="00125154" w:rsidRDefault="00125154" w:rsidP="00125154">
      <w:pPr>
        <w:spacing w:beforeLines="60" w:before="144" w:afterLines="60" w:after="144" w:line="276" w:lineRule="auto"/>
        <w:jc w:val="center"/>
        <w:rPr>
          <w:rFonts w:asciiTheme="minorHAnsi" w:eastAsia="Times New Roman" w:hAnsiTheme="minorHAnsi" w:cstheme="minorHAnsi"/>
          <w:b/>
          <w:bCs/>
          <w:color w:val="002060"/>
          <w:u w:val="single"/>
        </w:rPr>
      </w:pPr>
      <w:r>
        <w:rPr>
          <w:rFonts w:asciiTheme="minorHAnsi" w:hAnsiTheme="minorHAnsi" w:cstheme="minorHAnsi"/>
          <w:b/>
          <w:bCs/>
          <w:color w:val="002060"/>
          <w:u w:val="single"/>
        </w:rPr>
        <w:t xml:space="preserve">DICHIARAZIONE DI INESISTENZA DI CAUSA DI INCOMPATIBILITÀ E DI CONFLITTO DI INTERESSI </w:t>
      </w:r>
    </w:p>
    <w:p w14:paraId="2CA44273" w14:textId="77777777" w:rsidR="00125154" w:rsidRDefault="00125154" w:rsidP="00125154">
      <w:pPr>
        <w:spacing w:beforeLines="60" w:before="144" w:afterLines="60" w:after="144" w:line="276" w:lineRule="auto"/>
        <w:jc w:val="center"/>
        <w:rPr>
          <w:rFonts w:asciiTheme="minorHAnsi" w:hAnsiTheme="minorHAnsi" w:cstheme="minorHAnsi"/>
          <w:b/>
          <w:bCs/>
          <w:color w:val="002060"/>
          <w:u w:val="single"/>
        </w:rPr>
      </w:pPr>
      <w:r>
        <w:rPr>
          <w:rFonts w:asciiTheme="minorHAnsi" w:hAnsiTheme="minorHAnsi" w:cstheme="minorHAnsi"/>
          <w:b/>
          <w:bCs/>
          <w:color w:val="002060"/>
          <w:u w:val="single"/>
        </w:rPr>
        <w:t>(Soggetti Incaricati)</w:t>
      </w:r>
    </w:p>
    <w:p w14:paraId="3495FA0A" w14:textId="77777777" w:rsidR="00125154" w:rsidRDefault="00125154" w:rsidP="00125154">
      <w:pPr>
        <w:suppressAutoHyphens/>
        <w:jc w:val="center"/>
        <w:rPr>
          <w:rFonts w:asciiTheme="minorHAnsi" w:hAnsiTheme="minorHAnsi" w:cstheme="minorHAnsi"/>
          <w:b/>
          <w:color w:val="002060"/>
          <w:lang w:eastAsia="it-IT"/>
        </w:rPr>
      </w:pPr>
      <w:r>
        <w:rPr>
          <w:rFonts w:asciiTheme="minorHAnsi" w:hAnsiTheme="minorHAnsi" w:cstheme="minorHAnsi"/>
          <w:b/>
          <w:color w:val="002060"/>
          <w:lang w:eastAsia="it-IT"/>
        </w:rPr>
        <w:t>(resa nelle forme di cui agli artt. 46 e 47 del d.P.R. n. 445 del 28 dicembre 2000)</w:t>
      </w:r>
    </w:p>
    <w:p w14:paraId="78A61750" w14:textId="77777777" w:rsidR="00125154" w:rsidRDefault="00125154" w:rsidP="00125154">
      <w:pPr>
        <w:spacing w:before="120" w:after="120"/>
        <w:rPr>
          <w:rFonts w:ascii="Times New Roman" w:hAnsi="Times New Roman" w:cs="Times New Roman"/>
          <w:lang w:val="en-US"/>
        </w:rPr>
      </w:pPr>
    </w:p>
    <w:p w14:paraId="16D9556C" w14:textId="77777777" w:rsidR="00125154" w:rsidRDefault="00125154" w:rsidP="00125154">
      <w:pPr>
        <w:spacing w:before="120" w:after="120"/>
        <w:jc w:val="both"/>
        <w:rPr>
          <w:color w:val="002060"/>
        </w:rPr>
      </w:pPr>
    </w:p>
    <w:p w14:paraId="11120A11" w14:textId="77777777" w:rsidR="00D50A7C" w:rsidRDefault="00125154" w:rsidP="00125154">
      <w:pPr>
        <w:spacing w:before="120" w:after="120" w:line="276" w:lineRule="auto"/>
        <w:jc w:val="both"/>
        <w:rPr>
          <w:rFonts w:asciiTheme="minorHAnsi" w:hAnsiTheme="minorHAnsi" w:cstheme="minorHAnsi"/>
          <w:b/>
          <w:color w:val="002060"/>
        </w:rPr>
      </w:pPr>
      <w:r>
        <w:rPr>
          <w:rFonts w:asciiTheme="minorHAnsi" w:hAnsiTheme="minorHAnsi" w:cstheme="minorHAnsi"/>
          <w:b/>
          <w:color w:val="002060"/>
        </w:rPr>
        <w:t>Il/La sottoscritto/a __________________________</w:t>
      </w:r>
      <w:bookmarkStart w:id="0" w:name="_Hlk101543056"/>
      <w:r>
        <w:rPr>
          <w:rFonts w:asciiTheme="minorHAnsi" w:hAnsiTheme="minorHAnsi" w:cstheme="minorHAnsi"/>
          <w:b/>
          <w:color w:val="002060"/>
        </w:rPr>
        <w:t>___________</w:t>
      </w:r>
      <w:bookmarkEnd w:id="0"/>
      <w:r>
        <w:rPr>
          <w:rFonts w:asciiTheme="minorHAnsi" w:hAnsiTheme="minorHAnsi" w:cstheme="minorHAnsi"/>
          <w:b/>
          <w:color w:val="002060"/>
        </w:rPr>
        <w:t xml:space="preserve"> nato/a </w:t>
      </w:r>
      <w:proofErr w:type="spellStart"/>
      <w:r>
        <w:rPr>
          <w:rFonts w:asciiTheme="minorHAnsi" w:hAnsiTheme="minorHAnsi" w:cstheme="minorHAnsi"/>
          <w:b/>
          <w:color w:val="002060"/>
        </w:rPr>
        <w:t>a</w:t>
      </w:r>
      <w:proofErr w:type="spellEnd"/>
      <w:r>
        <w:rPr>
          <w:rFonts w:asciiTheme="minorHAnsi" w:hAnsiTheme="minorHAnsi" w:cstheme="minorHAnsi"/>
          <w:b/>
          <w:color w:val="002060"/>
        </w:rPr>
        <w:t xml:space="preserve"> _______________ </w:t>
      </w:r>
    </w:p>
    <w:p w14:paraId="63C8FBFD" w14:textId="77777777" w:rsidR="00D50A7C" w:rsidRDefault="00125154" w:rsidP="00125154">
      <w:pPr>
        <w:spacing w:before="120" w:after="120" w:line="276" w:lineRule="auto"/>
        <w:jc w:val="both"/>
        <w:rPr>
          <w:rFonts w:asciiTheme="minorHAnsi" w:hAnsiTheme="minorHAnsi" w:cstheme="minorHAnsi"/>
          <w:b/>
          <w:color w:val="002060"/>
        </w:rPr>
      </w:pPr>
      <w:r>
        <w:rPr>
          <w:rFonts w:asciiTheme="minorHAnsi" w:hAnsiTheme="minorHAnsi" w:cstheme="minorHAnsi"/>
          <w:b/>
          <w:color w:val="002060"/>
        </w:rPr>
        <w:t>il_________________</w:t>
      </w:r>
      <w:bookmarkStart w:id="1" w:name="_Hlk96611450"/>
      <w:r>
        <w:rPr>
          <w:rFonts w:asciiTheme="minorHAnsi" w:hAnsiTheme="minorHAnsi" w:cstheme="minorHAnsi"/>
          <w:b/>
          <w:color w:val="002060"/>
        </w:rPr>
        <w:t xml:space="preserve"> residente a______________________ Provincia di ___________________</w:t>
      </w:r>
      <w:bookmarkStart w:id="2" w:name="_Hlk76717201"/>
      <w:bookmarkEnd w:id="1"/>
      <w:r>
        <w:rPr>
          <w:rFonts w:asciiTheme="minorHAnsi" w:hAnsiTheme="minorHAnsi" w:cstheme="minorHAnsi"/>
          <w:b/>
          <w:color w:val="002060"/>
        </w:rPr>
        <w:t xml:space="preserve"> </w:t>
      </w:r>
    </w:p>
    <w:p w14:paraId="0A0C4359" w14:textId="77777777" w:rsidR="00D50A7C" w:rsidRDefault="00125154" w:rsidP="00125154">
      <w:pPr>
        <w:spacing w:before="120" w:after="120" w:line="276" w:lineRule="auto"/>
        <w:jc w:val="both"/>
        <w:rPr>
          <w:rFonts w:asciiTheme="minorHAnsi" w:hAnsiTheme="minorHAnsi" w:cstheme="minorHAnsi"/>
          <w:b/>
          <w:color w:val="002060"/>
        </w:rPr>
      </w:pPr>
      <w:r>
        <w:rPr>
          <w:rFonts w:asciiTheme="minorHAnsi" w:hAnsiTheme="minorHAnsi" w:cstheme="minorHAnsi"/>
          <w:b/>
          <w:color w:val="002060"/>
        </w:rPr>
        <w:t>Via/Piazza _______________________________</w:t>
      </w:r>
      <w:bookmarkStart w:id="3" w:name="_Hlk101543162"/>
      <w:r>
        <w:rPr>
          <w:rFonts w:asciiTheme="minorHAnsi" w:hAnsiTheme="minorHAnsi" w:cstheme="minorHAnsi"/>
          <w:b/>
          <w:color w:val="002060"/>
        </w:rPr>
        <w:t>_</w:t>
      </w:r>
      <w:bookmarkStart w:id="4" w:name="_Hlk101543132"/>
      <w:r>
        <w:rPr>
          <w:rFonts w:asciiTheme="minorHAnsi" w:hAnsiTheme="minorHAnsi" w:cstheme="minorHAnsi"/>
          <w:b/>
          <w:color w:val="002060"/>
        </w:rPr>
        <w:t>_______________</w:t>
      </w:r>
      <w:bookmarkEnd w:id="3"/>
      <w:bookmarkEnd w:id="4"/>
      <w:r>
        <w:rPr>
          <w:rFonts w:asciiTheme="minorHAnsi" w:hAnsiTheme="minorHAnsi" w:cstheme="minorHAnsi"/>
          <w:b/>
          <w:color w:val="002060"/>
        </w:rPr>
        <w:t xml:space="preserve"> n. _________</w:t>
      </w:r>
      <w:bookmarkEnd w:id="2"/>
      <w:r>
        <w:rPr>
          <w:rFonts w:asciiTheme="minorHAnsi" w:hAnsiTheme="minorHAnsi" w:cstheme="minorHAnsi"/>
          <w:b/>
          <w:color w:val="002060"/>
        </w:rPr>
        <w:t xml:space="preserve"> Codice Fiscale </w:t>
      </w:r>
    </w:p>
    <w:p w14:paraId="2AAEBF5E" w14:textId="307816B7" w:rsidR="00125154" w:rsidRDefault="00125154" w:rsidP="00125154">
      <w:pPr>
        <w:spacing w:before="120" w:after="120" w:line="276" w:lineRule="auto"/>
        <w:jc w:val="both"/>
        <w:rPr>
          <w:rFonts w:asciiTheme="minorHAnsi" w:hAnsiTheme="minorHAnsi" w:cstheme="minorHAnsi"/>
          <w:b/>
          <w:color w:val="002060"/>
        </w:rPr>
      </w:pPr>
      <w:r>
        <w:rPr>
          <w:rFonts w:asciiTheme="minorHAnsi" w:hAnsiTheme="minorHAnsi" w:cstheme="minorHAnsi"/>
          <w:b/>
          <w:color w:val="002060"/>
        </w:rPr>
        <w:t xml:space="preserve">______________________________, in qualità di _________________________________________ </w:t>
      </w:r>
    </w:p>
    <w:p w14:paraId="0CF0364B" w14:textId="77777777" w:rsidR="00125154" w:rsidRDefault="00125154" w:rsidP="00125154">
      <w:pPr>
        <w:pStyle w:val="ListParagraph1"/>
        <w:spacing w:before="120" w:after="120" w:line="276" w:lineRule="auto"/>
        <w:ind w:left="0"/>
        <w:rPr>
          <w:rFonts w:asciiTheme="minorHAnsi" w:hAnsiTheme="minorHAnsi" w:cstheme="minorHAnsi"/>
          <w:color w:val="002060"/>
          <w:sz w:val="22"/>
          <w:szCs w:val="22"/>
        </w:rPr>
      </w:pPr>
    </w:p>
    <w:p w14:paraId="765F971C" w14:textId="77777777" w:rsidR="00125154" w:rsidRDefault="00125154" w:rsidP="00125154">
      <w:pPr>
        <w:spacing w:before="120" w:after="120"/>
        <w:ind w:right="-1"/>
        <w:jc w:val="both"/>
        <w:rPr>
          <w:rFonts w:asciiTheme="minorHAnsi" w:hAnsiTheme="minorHAnsi" w:cstheme="minorHAnsi"/>
          <w:color w:val="002060"/>
        </w:rPr>
      </w:pPr>
      <w:r>
        <w:rPr>
          <w:rFonts w:asciiTheme="minorHAnsi" w:eastAsia="Calibri" w:hAnsiTheme="minorHAnsi" w:cstheme="minorHAnsi"/>
          <w:color w:val="002060"/>
        </w:rPr>
        <w:t>in relazione all</w:t>
      </w:r>
      <w:r>
        <w:rPr>
          <w:rFonts w:asciiTheme="minorHAnsi" w:hAnsiTheme="minorHAnsi" w:cstheme="minorHAnsi"/>
          <w:color w:val="002060"/>
        </w:rPr>
        <w:t>’incarico avente ad oggetto:</w:t>
      </w:r>
    </w:p>
    <w:p w14:paraId="63F53BA6" w14:textId="11124C7E" w:rsidR="00D50A7C" w:rsidRPr="00A9284D" w:rsidRDefault="00D50A7C" w:rsidP="00D50A7C">
      <w:pPr>
        <w:pStyle w:val="Corpotesto"/>
        <w:spacing w:line="278" w:lineRule="auto"/>
        <w:ind w:left="0" w:right="4"/>
        <w:jc w:val="both"/>
        <w:rPr>
          <w:spacing w:val="-1"/>
        </w:rPr>
      </w:pPr>
      <w:bookmarkStart w:id="5" w:name="_Hlk182473947"/>
      <w:r w:rsidRPr="00A9284D">
        <w:t>PROGRESSI</w:t>
      </w:r>
      <w:r w:rsidRPr="00A9284D">
        <w:rPr>
          <w:spacing w:val="-12"/>
        </w:rPr>
        <w:t xml:space="preserve"> </w:t>
      </w:r>
      <w:r w:rsidRPr="00A9284D">
        <w:t>– PR SARDEGNA</w:t>
      </w:r>
      <w:r w:rsidRPr="00A9284D">
        <w:rPr>
          <w:spacing w:val="30"/>
        </w:rPr>
        <w:t xml:space="preserve"> </w:t>
      </w:r>
      <w:r w:rsidRPr="00A9284D">
        <w:t>FSE+</w:t>
      </w:r>
      <w:r w:rsidRPr="00A9284D">
        <w:rPr>
          <w:spacing w:val="29"/>
        </w:rPr>
        <w:t xml:space="preserve"> </w:t>
      </w:r>
      <w:r w:rsidRPr="00A9284D">
        <w:t>2021-2027.</w:t>
      </w:r>
      <w:r w:rsidRPr="00A9284D">
        <w:rPr>
          <w:spacing w:val="33"/>
        </w:rPr>
        <w:t xml:space="preserve"> </w:t>
      </w:r>
      <w:r w:rsidRPr="00A9284D">
        <w:t>PR</w:t>
      </w:r>
      <w:r w:rsidRPr="00A9284D">
        <w:rPr>
          <w:spacing w:val="30"/>
        </w:rPr>
        <w:t xml:space="preserve"> </w:t>
      </w:r>
      <w:r w:rsidRPr="00A9284D">
        <w:t>SARDEGNA</w:t>
      </w:r>
      <w:r w:rsidRPr="00A9284D">
        <w:rPr>
          <w:spacing w:val="30"/>
        </w:rPr>
        <w:t xml:space="preserve"> </w:t>
      </w:r>
      <w:r w:rsidRPr="00A9284D">
        <w:t>PROGRESSI</w:t>
      </w:r>
      <w:r w:rsidRPr="00A9284D">
        <w:rPr>
          <w:spacing w:val="33"/>
        </w:rPr>
        <w:t xml:space="preserve"> </w:t>
      </w:r>
      <w:r w:rsidRPr="00A9284D">
        <w:t>–</w:t>
      </w:r>
      <w:r w:rsidRPr="00A9284D">
        <w:rPr>
          <w:spacing w:val="32"/>
        </w:rPr>
        <w:t xml:space="preserve"> </w:t>
      </w:r>
      <w:proofErr w:type="spellStart"/>
      <w:r w:rsidRPr="00A9284D">
        <w:t>PROGetti</w:t>
      </w:r>
      <w:proofErr w:type="spellEnd"/>
      <w:r w:rsidRPr="00A9284D">
        <w:rPr>
          <w:spacing w:val="31"/>
        </w:rPr>
        <w:t xml:space="preserve"> </w:t>
      </w:r>
      <w:r w:rsidRPr="00A9284D">
        <w:t>per</w:t>
      </w:r>
      <w:r w:rsidRPr="00A9284D">
        <w:rPr>
          <w:spacing w:val="31"/>
        </w:rPr>
        <w:t xml:space="preserve"> </w:t>
      </w:r>
      <w:r w:rsidRPr="00A9284D">
        <w:t>il</w:t>
      </w:r>
      <w:r w:rsidRPr="00A9284D">
        <w:rPr>
          <w:spacing w:val="29"/>
        </w:rPr>
        <w:t xml:space="preserve"> </w:t>
      </w:r>
      <w:proofErr w:type="spellStart"/>
      <w:r w:rsidRPr="00A9284D">
        <w:t>REcupero</w:t>
      </w:r>
      <w:proofErr w:type="spellEnd"/>
      <w:r w:rsidRPr="00A9284D">
        <w:rPr>
          <w:spacing w:val="32"/>
        </w:rPr>
        <w:t xml:space="preserve"> </w:t>
      </w:r>
      <w:r w:rsidRPr="00A9284D">
        <w:t>e</w:t>
      </w:r>
      <w:r w:rsidRPr="00A9284D">
        <w:rPr>
          <w:spacing w:val="29"/>
        </w:rPr>
        <w:t xml:space="preserve"> </w:t>
      </w:r>
      <w:r w:rsidRPr="00A9284D">
        <w:rPr>
          <w:spacing w:val="-5"/>
        </w:rPr>
        <w:t xml:space="preserve">il </w:t>
      </w:r>
      <w:r w:rsidRPr="00A9284D">
        <w:t>Supporto</w:t>
      </w:r>
      <w:r w:rsidRPr="00A9284D">
        <w:rPr>
          <w:spacing w:val="-1"/>
        </w:rPr>
        <w:t xml:space="preserve"> </w:t>
      </w:r>
      <w:r w:rsidRPr="00A9284D">
        <w:t>agli</w:t>
      </w:r>
      <w:r w:rsidRPr="00A9284D">
        <w:rPr>
          <w:spacing w:val="-2"/>
        </w:rPr>
        <w:t xml:space="preserve"> </w:t>
      </w:r>
      <w:r w:rsidRPr="00A9284D">
        <w:t>Studenti</w:t>
      </w:r>
      <w:r w:rsidRPr="00A9284D">
        <w:rPr>
          <w:spacing w:val="-1"/>
        </w:rPr>
        <w:t xml:space="preserve"> </w:t>
      </w:r>
      <w:r w:rsidRPr="00A9284D">
        <w:t>nell’Innovazione</w:t>
      </w:r>
      <w:r w:rsidRPr="00A9284D">
        <w:rPr>
          <w:spacing w:val="-2"/>
        </w:rPr>
        <w:t xml:space="preserve"> </w:t>
      </w:r>
      <w:r w:rsidRPr="00A9284D">
        <w:t>Anni</w:t>
      </w:r>
      <w:r w:rsidRPr="00A9284D">
        <w:rPr>
          <w:spacing w:val="-1"/>
        </w:rPr>
        <w:t xml:space="preserve"> </w:t>
      </w:r>
      <w:r w:rsidRPr="00A9284D">
        <w:t>Scolastici</w:t>
      </w:r>
      <w:r w:rsidRPr="00A9284D">
        <w:rPr>
          <w:spacing w:val="-1"/>
        </w:rPr>
        <w:t xml:space="preserve"> </w:t>
      </w:r>
      <w:r w:rsidRPr="00A9284D">
        <w:t>2023-24</w:t>
      </w:r>
      <w:r w:rsidRPr="00A9284D">
        <w:rPr>
          <w:spacing w:val="-2"/>
        </w:rPr>
        <w:t xml:space="preserve"> </w:t>
      </w:r>
      <w:r w:rsidRPr="00A9284D">
        <w:t>/</w:t>
      </w:r>
      <w:r w:rsidRPr="00A9284D">
        <w:rPr>
          <w:spacing w:val="-2"/>
        </w:rPr>
        <w:t xml:space="preserve"> </w:t>
      </w:r>
      <w:r w:rsidRPr="00A9284D">
        <w:t>2024-25</w:t>
      </w:r>
      <w:r w:rsidRPr="00A9284D">
        <w:rPr>
          <w:spacing w:val="-2"/>
        </w:rPr>
        <w:t xml:space="preserve"> </w:t>
      </w:r>
      <w:r w:rsidRPr="00A9284D">
        <w:t>/</w:t>
      </w:r>
      <w:r w:rsidRPr="00A9284D">
        <w:rPr>
          <w:spacing w:val="-4"/>
        </w:rPr>
        <w:t xml:space="preserve"> </w:t>
      </w:r>
      <w:r w:rsidRPr="00A9284D">
        <w:t>2025-26</w:t>
      </w:r>
      <w:r w:rsidRPr="00A9284D">
        <w:rPr>
          <w:spacing w:val="-1"/>
        </w:rPr>
        <w:t xml:space="preserve"> </w:t>
      </w:r>
    </w:p>
    <w:p w14:paraId="51FE2E3D" w14:textId="77777777" w:rsidR="00D50A7C" w:rsidRPr="00A9284D" w:rsidRDefault="00D50A7C" w:rsidP="00D50A7C">
      <w:pPr>
        <w:pStyle w:val="Corpotesto"/>
        <w:spacing w:line="278" w:lineRule="auto"/>
        <w:ind w:left="0" w:right="353"/>
        <w:jc w:val="both"/>
      </w:pPr>
      <w:r w:rsidRPr="00A9284D">
        <w:t xml:space="preserve">Linea: </w:t>
      </w:r>
      <w:r w:rsidRPr="00A9284D">
        <w:rPr>
          <w:rFonts w:asciiTheme="majorHAnsi" w:hAnsiTheme="majorHAnsi" w:cs="Times New Roman"/>
          <w:b/>
          <w:bCs/>
          <w:color w:val="002060"/>
        </w:rPr>
        <w:t>AIUTIAMOCI_TERZA ANNUALITA’ 2025-2026</w:t>
      </w:r>
    </w:p>
    <w:p w14:paraId="2B0F8509" w14:textId="1F40B952" w:rsidR="00125154" w:rsidRDefault="00125154" w:rsidP="00D50A7C">
      <w:pPr>
        <w:jc w:val="both"/>
        <w:rPr>
          <w:rFonts w:asciiTheme="minorHAnsi" w:eastAsia="Calibri" w:hAnsiTheme="minorHAnsi" w:cstheme="minorHAnsi"/>
          <w:bCs/>
          <w:i/>
          <w:iCs/>
          <w:color w:val="002060"/>
        </w:rPr>
      </w:pPr>
    </w:p>
    <w:p w14:paraId="0D6F63AB" w14:textId="60523928" w:rsidR="00125154" w:rsidRDefault="00125154" w:rsidP="00125154">
      <w:pPr>
        <w:spacing w:line="276" w:lineRule="auto"/>
        <w:jc w:val="both"/>
        <w:rPr>
          <w:rFonts w:asciiTheme="minorHAnsi" w:hAnsiTheme="minorHAnsi" w:cstheme="minorHAnsi"/>
          <w:color w:val="002060"/>
        </w:rPr>
      </w:pPr>
      <w:r>
        <w:rPr>
          <w:rFonts w:asciiTheme="minorHAnsi" w:hAnsiTheme="minorHAnsi" w:cstheme="minorHAnsi"/>
          <w:b/>
          <w:bCs/>
          <w:color w:val="002060"/>
          <w:u w:val="single"/>
        </w:rPr>
        <w:t>Procedura d</w:t>
      </w:r>
      <w:r>
        <w:rPr>
          <w:rFonts w:asciiTheme="minorHAnsi" w:eastAsia="Calibri" w:hAnsiTheme="minorHAnsi" w:cstheme="minorHAnsi"/>
          <w:b/>
          <w:bCs/>
          <w:color w:val="002060"/>
          <w:u w:val="single"/>
        </w:rPr>
        <w:t xml:space="preserve">i selezione per il conferimento di 2 incarichi individuali aventi ad oggetto: </w:t>
      </w:r>
      <w:r>
        <w:rPr>
          <w:rFonts w:asciiTheme="minorHAnsi" w:hAnsiTheme="minorHAnsi" w:cstheme="minorHAnsi"/>
          <w:color w:val="002060"/>
        </w:rPr>
        <w:t>Esperti psicologi per la realizzazione di attività di sostegno, mentoring e orientamento rivolte agli studenti dell’Istituto, nell’ambito del progetto PROGRESSI – Linea AIUTIAMOCI</w:t>
      </w:r>
      <w:r w:rsidR="00D50A7C">
        <w:rPr>
          <w:rFonts w:asciiTheme="minorHAnsi" w:hAnsiTheme="minorHAnsi" w:cstheme="minorHAnsi"/>
          <w:color w:val="002060"/>
        </w:rPr>
        <w:t xml:space="preserve"> TERZA ANNUALITA’ 2025-2026</w:t>
      </w:r>
    </w:p>
    <w:p w14:paraId="187C2920" w14:textId="77777777" w:rsidR="00D50A7C" w:rsidRDefault="00D50A7C" w:rsidP="00125154">
      <w:pPr>
        <w:spacing w:line="276" w:lineRule="auto"/>
        <w:jc w:val="both"/>
        <w:rPr>
          <w:rFonts w:asciiTheme="minorHAnsi" w:eastAsia="Calibri" w:hAnsiTheme="minorHAnsi" w:cstheme="minorHAnsi"/>
          <w:bCs/>
          <w:i/>
          <w:iCs/>
          <w:color w:val="002060"/>
        </w:rPr>
      </w:pPr>
    </w:p>
    <w:tbl>
      <w:tblPr>
        <w:tblpPr w:leftFromText="141" w:rightFromText="141" w:vertAnchor="text" w:horzAnchor="margin" w:tblpY="147"/>
        <w:tblW w:w="9475" w:type="dxa"/>
        <w:tblBorders>
          <w:top w:val="single" w:sz="18" w:space="0" w:color="E36C0A" w:themeColor="accent6" w:themeShade="BF"/>
          <w:left w:val="single" w:sz="18" w:space="0" w:color="E36C0A" w:themeColor="accent6" w:themeShade="BF"/>
          <w:bottom w:val="single" w:sz="18" w:space="0" w:color="E36C0A" w:themeColor="accent6" w:themeShade="BF"/>
          <w:right w:val="single" w:sz="18" w:space="0" w:color="E36C0A" w:themeColor="accent6" w:themeShade="BF"/>
          <w:insideH w:val="single" w:sz="18" w:space="0" w:color="E36C0A" w:themeColor="accent6" w:themeShade="BF"/>
          <w:insideV w:val="single" w:sz="18" w:space="0" w:color="E36C0A" w:themeColor="accent6" w:themeShade="B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4"/>
        <w:gridCol w:w="1554"/>
        <w:gridCol w:w="2127"/>
        <w:gridCol w:w="2245"/>
        <w:gridCol w:w="1985"/>
      </w:tblGrid>
      <w:tr w:rsidR="00D50A7C" w:rsidRPr="00A9284D" w14:paraId="46C2515B" w14:textId="77777777" w:rsidTr="004C6B7F">
        <w:trPr>
          <w:trHeight w:val="424"/>
        </w:trPr>
        <w:tc>
          <w:tcPr>
            <w:tcW w:w="1564" w:type="dxa"/>
          </w:tcPr>
          <w:bookmarkEnd w:id="5"/>
          <w:p w14:paraId="5A798CB9" w14:textId="77777777" w:rsidR="00D50A7C" w:rsidRPr="00A9284D" w:rsidRDefault="00D50A7C" w:rsidP="004C6B7F">
            <w:pPr>
              <w:pStyle w:val="TableParagraph"/>
              <w:ind w:left="0"/>
              <w:jc w:val="center"/>
              <w:rPr>
                <w:rFonts w:eastAsia="Calibri"/>
                <w:b/>
                <w:color w:val="002060"/>
                <w:sz w:val="20"/>
                <w:szCs w:val="20"/>
                <w:lang w:val="en-US" w:eastAsia="zh-CN"/>
              </w:rPr>
            </w:pPr>
            <w:proofErr w:type="spellStart"/>
            <w:r w:rsidRPr="00A9284D">
              <w:rPr>
                <w:rFonts w:eastAsia="Calibri"/>
                <w:b/>
                <w:color w:val="002060"/>
                <w:sz w:val="20"/>
                <w:szCs w:val="20"/>
                <w:lang w:val="en-US" w:eastAsia="zh-CN"/>
              </w:rPr>
              <w:t>Avviso</w:t>
            </w:r>
            <w:proofErr w:type="spellEnd"/>
          </w:p>
        </w:tc>
        <w:tc>
          <w:tcPr>
            <w:tcW w:w="1554" w:type="dxa"/>
          </w:tcPr>
          <w:p w14:paraId="04186A8E" w14:textId="77777777" w:rsidR="00D50A7C" w:rsidRPr="00A9284D" w:rsidRDefault="00D50A7C" w:rsidP="004C6B7F">
            <w:pPr>
              <w:pStyle w:val="TableParagraph"/>
              <w:ind w:left="0" w:right="1"/>
              <w:jc w:val="center"/>
              <w:rPr>
                <w:b/>
                <w:color w:val="002060"/>
                <w:sz w:val="20"/>
                <w:szCs w:val="20"/>
              </w:rPr>
            </w:pPr>
            <w:r w:rsidRPr="00A9284D">
              <w:rPr>
                <w:b/>
                <w:color w:val="002060"/>
                <w:sz w:val="20"/>
                <w:szCs w:val="20"/>
              </w:rPr>
              <w:t>Linea</w:t>
            </w:r>
          </w:p>
        </w:tc>
        <w:tc>
          <w:tcPr>
            <w:tcW w:w="2127" w:type="dxa"/>
          </w:tcPr>
          <w:p w14:paraId="37BC78CB" w14:textId="77777777" w:rsidR="00D50A7C" w:rsidRPr="00A9284D" w:rsidRDefault="00D50A7C" w:rsidP="004C6B7F">
            <w:pPr>
              <w:pStyle w:val="TableParagraph"/>
              <w:ind w:left="0"/>
              <w:jc w:val="center"/>
              <w:rPr>
                <w:b/>
                <w:color w:val="002060"/>
                <w:sz w:val="20"/>
                <w:szCs w:val="20"/>
              </w:rPr>
            </w:pPr>
            <w:r w:rsidRPr="00A9284D">
              <w:rPr>
                <w:b/>
                <w:color w:val="002060"/>
                <w:sz w:val="20"/>
                <w:szCs w:val="20"/>
              </w:rPr>
              <w:t>Codice</w:t>
            </w:r>
            <w:r w:rsidRPr="00A9284D">
              <w:rPr>
                <w:b/>
                <w:color w:val="002060"/>
                <w:spacing w:val="-3"/>
                <w:sz w:val="20"/>
                <w:szCs w:val="20"/>
              </w:rPr>
              <w:t xml:space="preserve"> Progetto</w:t>
            </w:r>
          </w:p>
        </w:tc>
        <w:tc>
          <w:tcPr>
            <w:tcW w:w="2245" w:type="dxa"/>
          </w:tcPr>
          <w:p w14:paraId="5472C7DB" w14:textId="77777777" w:rsidR="00D50A7C" w:rsidRPr="00A9284D" w:rsidRDefault="00D50A7C" w:rsidP="004C6B7F">
            <w:pPr>
              <w:pStyle w:val="TableParagraph"/>
              <w:ind w:left="0"/>
              <w:jc w:val="center"/>
              <w:rPr>
                <w:b/>
                <w:color w:val="002060"/>
                <w:sz w:val="20"/>
                <w:szCs w:val="20"/>
              </w:rPr>
            </w:pPr>
            <w:r w:rsidRPr="00A9284D">
              <w:rPr>
                <w:b/>
                <w:color w:val="002060"/>
                <w:sz w:val="20"/>
                <w:szCs w:val="20"/>
              </w:rPr>
              <w:t>CLP</w:t>
            </w:r>
          </w:p>
        </w:tc>
        <w:tc>
          <w:tcPr>
            <w:tcW w:w="1985" w:type="dxa"/>
          </w:tcPr>
          <w:p w14:paraId="5269FAAB" w14:textId="77777777" w:rsidR="00D50A7C" w:rsidRPr="00A9284D" w:rsidRDefault="00D50A7C" w:rsidP="004C6B7F">
            <w:pPr>
              <w:pStyle w:val="TableParagraph"/>
              <w:ind w:left="0"/>
              <w:jc w:val="center"/>
              <w:rPr>
                <w:b/>
                <w:color w:val="002060"/>
                <w:sz w:val="20"/>
                <w:szCs w:val="20"/>
              </w:rPr>
            </w:pPr>
            <w:r w:rsidRPr="00A9284D">
              <w:rPr>
                <w:b/>
                <w:color w:val="002060"/>
                <w:sz w:val="20"/>
                <w:szCs w:val="20"/>
              </w:rPr>
              <w:t>CUP</w:t>
            </w:r>
          </w:p>
        </w:tc>
      </w:tr>
      <w:tr w:rsidR="00D50A7C" w:rsidRPr="00A9284D" w14:paraId="0F285E8B" w14:textId="77777777" w:rsidTr="004C6B7F">
        <w:trPr>
          <w:trHeight w:val="397"/>
        </w:trPr>
        <w:tc>
          <w:tcPr>
            <w:tcW w:w="1564" w:type="dxa"/>
          </w:tcPr>
          <w:p w14:paraId="27B7E4BB" w14:textId="77777777" w:rsidR="00D50A7C" w:rsidRPr="00A9284D" w:rsidRDefault="00D50A7C" w:rsidP="004C6B7F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0"/>
                <w:szCs w:val="20"/>
                <w:lang w:val="en-US" w:eastAsia="zh-CN"/>
              </w:rPr>
            </w:pPr>
            <w:r w:rsidRPr="00A9284D">
              <w:rPr>
                <w:rFonts w:ascii="Times New Roman" w:eastAsia="Calibri" w:hAnsi="Times New Roman" w:cs="Times New Roman"/>
                <w:b/>
                <w:color w:val="002060"/>
                <w:sz w:val="20"/>
                <w:szCs w:val="20"/>
                <w:lang w:val="en-US" w:eastAsia="zh-CN"/>
              </w:rPr>
              <w:t>PR SARDEGNA PROGRESSI</w:t>
            </w:r>
          </w:p>
        </w:tc>
        <w:tc>
          <w:tcPr>
            <w:tcW w:w="1554" w:type="dxa"/>
          </w:tcPr>
          <w:p w14:paraId="54CE9726" w14:textId="77777777" w:rsidR="00D50A7C" w:rsidRPr="00A9284D" w:rsidRDefault="00D50A7C" w:rsidP="004C6B7F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0"/>
                <w:szCs w:val="20"/>
                <w:lang w:val="en-US" w:eastAsia="zh-CN"/>
              </w:rPr>
            </w:pPr>
            <w:r w:rsidRPr="00A9284D">
              <w:rPr>
                <w:rFonts w:ascii="Times New Roman" w:eastAsia="Calibri" w:hAnsi="Times New Roman" w:cs="Times New Roman"/>
                <w:b/>
                <w:color w:val="002060"/>
                <w:sz w:val="20"/>
                <w:szCs w:val="20"/>
                <w:lang w:val="en-US" w:eastAsia="zh-CN"/>
              </w:rPr>
              <w:t>AIUTIAMOCI</w:t>
            </w:r>
          </w:p>
        </w:tc>
        <w:tc>
          <w:tcPr>
            <w:tcW w:w="2127" w:type="dxa"/>
          </w:tcPr>
          <w:p w14:paraId="14897602" w14:textId="77777777" w:rsidR="00D50A7C" w:rsidRPr="00A9284D" w:rsidRDefault="00D50A7C" w:rsidP="004C6B7F">
            <w:pPr>
              <w:pStyle w:val="TableParagraph"/>
              <w:ind w:left="0" w:right="5"/>
              <w:jc w:val="center"/>
              <w:rPr>
                <w:b/>
                <w:color w:val="002060"/>
                <w:sz w:val="20"/>
                <w:szCs w:val="20"/>
                <w:lang w:val="en-US" w:eastAsia="zh-CN"/>
              </w:rPr>
            </w:pPr>
            <w:r w:rsidRPr="00A9284D">
              <w:rPr>
                <w:b/>
                <w:color w:val="002060"/>
                <w:sz w:val="20"/>
                <w:szCs w:val="20"/>
              </w:rPr>
              <w:t>CATD020007_AI_03</w:t>
            </w:r>
          </w:p>
        </w:tc>
        <w:tc>
          <w:tcPr>
            <w:tcW w:w="2245" w:type="dxa"/>
          </w:tcPr>
          <w:p w14:paraId="7880DF19" w14:textId="77777777" w:rsidR="00D50A7C" w:rsidRPr="00A9284D" w:rsidRDefault="00D50A7C" w:rsidP="004C6B7F">
            <w:pPr>
              <w:pStyle w:val="TableParagraph"/>
              <w:ind w:left="0" w:right="-28"/>
              <w:jc w:val="center"/>
              <w:rPr>
                <w:b/>
                <w:color w:val="002060"/>
                <w:sz w:val="20"/>
                <w:szCs w:val="20"/>
              </w:rPr>
            </w:pPr>
            <w:r w:rsidRPr="00A9284D">
              <w:rPr>
                <w:b/>
                <w:color w:val="002060"/>
                <w:sz w:val="20"/>
                <w:szCs w:val="20"/>
              </w:rPr>
              <w:t>1102012149AI250065</w:t>
            </w:r>
          </w:p>
        </w:tc>
        <w:tc>
          <w:tcPr>
            <w:tcW w:w="1985" w:type="dxa"/>
          </w:tcPr>
          <w:p w14:paraId="02FBC104" w14:textId="77777777" w:rsidR="00D50A7C" w:rsidRPr="00A9284D" w:rsidRDefault="00D50A7C" w:rsidP="004C6B7F">
            <w:pPr>
              <w:pStyle w:val="TableParagraph"/>
              <w:ind w:left="0" w:right="-17"/>
              <w:jc w:val="center"/>
              <w:rPr>
                <w:b/>
                <w:color w:val="002060"/>
                <w:sz w:val="20"/>
                <w:szCs w:val="20"/>
              </w:rPr>
            </w:pPr>
            <w:r w:rsidRPr="00A9284D">
              <w:rPr>
                <w:b/>
                <w:color w:val="002060"/>
                <w:sz w:val="20"/>
                <w:szCs w:val="20"/>
              </w:rPr>
              <w:t>G53C26000270002</w:t>
            </w:r>
          </w:p>
        </w:tc>
      </w:tr>
    </w:tbl>
    <w:p w14:paraId="6C978728" w14:textId="1CAC440B" w:rsidR="00125154" w:rsidRDefault="00125154" w:rsidP="00125154">
      <w:pPr>
        <w:spacing w:before="120" w:after="120" w:line="276" w:lineRule="auto"/>
        <w:jc w:val="both"/>
        <w:rPr>
          <w:rFonts w:asciiTheme="minorHAnsi" w:eastAsia="Times New Roman" w:hAnsiTheme="minorHAnsi" w:cstheme="minorHAnsi"/>
          <w:b/>
          <w:color w:val="002060"/>
        </w:rPr>
      </w:pPr>
      <w:r>
        <w:rPr>
          <w:rFonts w:asciiTheme="minorHAnsi" w:hAnsiTheme="minorHAnsi" w:cstheme="minorHAnsi"/>
          <w:b/>
          <w:color w:val="002060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</w:p>
    <w:p w14:paraId="0C28EDCA" w14:textId="77777777" w:rsidR="00125154" w:rsidRPr="00D50A7C" w:rsidRDefault="00125154" w:rsidP="00D50A7C">
      <w:pPr>
        <w:pStyle w:val="Paragrafoelenco"/>
        <w:spacing w:before="120" w:after="120"/>
        <w:ind w:left="0" w:firstLine="0"/>
        <w:jc w:val="center"/>
        <w:outlineLvl w:val="0"/>
        <w:rPr>
          <w:rFonts w:asciiTheme="minorHAnsi" w:hAnsiTheme="minorHAnsi" w:cstheme="minorHAnsi"/>
          <w:b/>
          <w:color w:val="002060"/>
        </w:rPr>
      </w:pPr>
      <w:r w:rsidRPr="00D50A7C">
        <w:rPr>
          <w:rFonts w:asciiTheme="minorHAnsi" w:hAnsiTheme="minorHAnsi" w:cstheme="minorHAnsi"/>
          <w:b/>
          <w:color w:val="002060"/>
        </w:rPr>
        <w:t>DICHIARA</w:t>
      </w:r>
    </w:p>
    <w:p w14:paraId="1937135C" w14:textId="77777777" w:rsidR="00125154" w:rsidRPr="00D50A7C" w:rsidRDefault="00125154" w:rsidP="00D50A7C">
      <w:pPr>
        <w:pStyle w:val="Comma"/>
        <w:numPr>
          <w:ilvl w:val="0"/>
          <w:numId w:val="5"/>
        </w:numPr>
        <w:spacing w:before="120" w:after="120" w:line="276" w:lineRule="auto"/>
        <w:rPr>
          <w:rFonts w:cstheme="minorHAnsi"/>
          <w:color w:val="002060"/>
          <w:lang w:val="it-IT"/>
        </w:rPr>
      </w:pPr>
      <w:r>
        <w:rPr>
          <w:rFonts w:cstheme="minorHAnsi"/>
          <w:color w:val="002060"/>
        </w:rPr>
        <w:t xml:space="preserve">di non </w:t>
      </w:r>
      <w:proofErr w:type="spellStart"/>
      <w:r>
        <w:rPr>
          <w:rFonts w:cstheme="minorHAnsi"/>
          <w:color w:val="002060"/>
        </w:rPr>
        <w:t>trovarsi</w:t>
      </w:r>
      <w:proofErr w:type="spellEnd"/>
      <w:r>
        <w:rPr>
          <w:rFonts w:cstheme="minorHAnsi"/>
          <w:color w:val="002060"/>
        </w:rPr>
        <w:t xml:space="preserve"> in </w:t>
      </w:r>
      <w:proofErr w:type="spellStart"/>
      <w:r>
        <w:rPr>
          <w:rFonts w:cstheme="minorHAnsi"/>
          <w:color w:val="002060"/>
        </w:rPr>
        <w:t>situazione</w:t>
      </w:r>
      <w:proofErr w:type="spellEnd"/>
      <w:r>
        <w:rPr>
          <w:rFonts w:cstheme="minorHAnsi"/>
          <w:color w:val="002060"/>
        </w:rPr>
        <w:t xml:space="preserve"> di </w:t>
      </w:r>
      <w:proofErr w:type="spellStart"/>
      <w:r>
        <w:rPr>
          <w:rFonts w:cstheme="minorHAnsi"/>
          <w:color w:val="002060"/>
        </w:rPr>
        <w:t>incompatibilità</w:t>
      </w:r>
      <w:proofErr w:type="spellEnd"/>
      <w:r>
        <w:rPr>
          <w:rFonts w:cstheme="minorHAnsi"/>
          <w:color w:val="002060"/>
        </w:rPr>
        <w:t xml:space="preserve">, ai sensi di </w:t>
      </w:r>
      <w:proofErr w:type="spellStart"/>
      <w:r>
        <w:rPr>
          <w:rFonts w:cstheme="minorHAnsi"/>
          <w:color w:val="002060"/>
        </w:rPr>
        <w:t>quanto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previsto</w:t>
      </w:r>
      <w:proofErr w:type="spellEnd"/>
      <w:r>
        <w:rPr>
          <w:rFonts w:cstheme="minorHAnsi"/>
          <w:color w:val="002060"/>
        </w:rPr>
        <w:t xml:space="preserve"> dal </w:t>
      </w:r>
      <w:proofErr w:type="spellStart"/>
      <w:r>
        <w:rPr>
          <w:rFonts w:cstheme="minorHAnsi"/>
          <w:color w:val="002060"/>
        </w:rPr>
        <w:t>d.lgs</w:t>
      </w:r>
      <w:proofErr w:type="spellEnd"/>
      <w:r>
        <w:rPr>
          <w:rFonts w:cstheme="minorHAnsi"/>
          <w:color w:val="002060"/>
        </w:rPr>
        <w:t xml:space="preserve">. n. 39/2013 e </w:t>
      </w:r>
      <w:proofErr w:type="spellStart"/>
      <w:r>
        <w:rPr>
          <w:rFonts w:cstheme="minorHAnsi"/>
          <w:color w:val="002060"/>
        </w:rPr>
        <w:t>dall’art</w:t>
      </w:r>
      <w:proofErr w:type="spellEnd"/>
      <w:r>
        <w:rPr>
          <w:rFonts w:cstheme="minorHAnsi"/>
          <w:color w:val="002060"/>
        </w:rPr>
        <w:t xml:space="preserve">. 53, del </w:t>
      </w:r>
      <w:proofErr w:type="spellStart"/>
      <w:r>
        <w:rPr>
          <w:rFonts w:cstheme="minorHAnsi"/>
          <w:color w:val="002060"/>
        </w:rPr>
        <w:t>d.lgs</w:t>
      </w:r>
      <w:proofErr w:type="spellEnd"/>
      <w:r>
        <w:rPr>
          <w:rFonts w:cstheme="minorHAnsi"/>
          <w:color w:val="002060"/>
        </w:rPr>
        <w:t xml:space="preserve">. n. 165/2001; </w:t>
      </w:r>
    </w:p>
    <w:p w14:paraId="499CA80C" w14:textId="77777777" w:rsidR="00D50A7C" w:rsidRDefault="00D50A7C" w:rsidP="00D50A7C">
      <w:pPr>
        <w:pStyle w:val="Comma"/>
        <w:numPr>
          <w:ilvl w:val="0"/>
          <w:numId w:val="0"/>
        </w:numPr>
        <w:spacing w:before="120" w:after="120" w:line="276" w:lineRule="auto"/>
        <w:ind w:left="720"/>
        <w:rPr>
          <w:rFonts w:cstheme="minorHAnsi"/>
          <w:color w:val="002060"/>
          <w:lang w:val="it-IT"/>
        </w:rPr>
      </w:pPr>
    </w:p>
    <w:p w14:paraId="16A2A85A" w14:textId="77777777" w:rsidR="00D50A7C" w:rsidRDefault="00125154" w:rsidP="00D50A7C">
      <w:pPr>
        <w:pStyle w:val="Comma"/>
        <w:numPr>
          <w:ilvl w:val="0"/>
          <w:numId w:val="5"/>
        </w:numPr>
        <w:spacing w:before="120" w:after="120" w:line="276" w:lineRule="auto"/>
        <w:rPr>
          <w:rFonts w:cstheme="minorHAnsi"/>
          <w:color w:val="002060"/>
        </w:rPr>
      </w:pPr>
      <w:proofErr w:type="spellStart"/>
      <w:r>
        <w:rPr>
          <w:rFonts w:cstheme="minorHAnsi"/>
          <w:color w:val="002060"/>
        </w:rPr>
        <w:t>ovvero</w:t>
      </w:r>
      <w:proofErr w:type="spellEnd"/>
      <w:r>
        <w:rPr>
          <w:rFonts w:cstheme="minorHAnsi"/>
          <w:color w:val="002060"/>
        </w:rPr>
        <w:t xml:space="preserve">, </w:t>
      </w:r>
      <w:proofErr w:type="spellStart"/>
      <w:r>
        <w:rPr>
          <w:rFonts w:cstheme="minorHAnsi"/>
          <w:color w:val="002060"/>
        </w:rPr>
        <w:t>nel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caso</w:t>
      </w:r>
      <w:proofErr w:type="spellEnd"/>
      <w:r>
        <w:rPr>
          <w:rFonts w:cstheme="minorHAnsi"/>
          <w:color w:val="002060"/>
        </w:rPr>
        <w:t xml:space="preserve"> in cui </w:t>
      </w:r>
      <w:proofErr w:type="spellStart"/>
      <w:r>
        <w:rPr>
          <w:rFonts w:cstheme="minorHAnsi"/>
          <w:color w:val="002060"/>
        </w:rPr>
        <w:t>sussistano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situazioni</w:t>
      </w:r>
      <w:proofErr w:type="spellEnd"/>
      <w:r>
        <w:rPr>
          <w:rFonts w:cstheme="minorHAnsi"/>
          <w:color w:val="002060"/>
        </w:rPr>
        <w:t xml:space="preserve"> di </w:t>
      </w:r>
      <w:proofErr w:type="spellStart"/>
      <w:r>
        <w:rPr>
          <w:rFonts w:cstheme="minorHAnsi"/>
          <w:color w:val="002060"/>
        </w:rPr>
        <w:t>incompatibilità</w:t>
      </w:r>
      <w:proofErr w:type="spellEnd"/>
      <w:r>
        <w:rPr>
          <w:rFonts w:cstheme="minorHAnsi"/>
          <w:color w:val="002060"/>
        </w:rPr>
        <w:t xml:space="preserve">, </w:t>
      </w:r>
      <w:proofErr w:type="spellStart"/>
      <w:r>
        <w:rPr>
          <w:rFonts w:cstheme="minorHAnsi"/>
          <w:color w:val="002060"/>
        </w:rPr>
        <w:t>che</w:t>
      </w:r>
      <w:proofErr w:type="spellEnd"/>
      <w:r>
        <w:rPr>
          <w:rFonts w:cstheme="minorHAnsi"/>
          <w:color w:val="002060"/>
        </w:rPr>
        <w:t xml:space="preserve"> le </w:t>
      </w:r>
      <w:proofErr w:type="spellStart"/>
      <w:r>
        <w:rPr>
          <w:rFonts w:cstheme="minorHAnsi"/>
          <w:color w:val="002060"/>
        </w:rPr>
        <w:t>stesse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sono</w:t>
      </w:r>
      <w:proofErr w:type="spellEnd"/>
      <w:r>
        <w:rPr>
          <w:rFonts w:cstheme="minorHAnsi"/>
          <w:color w:val="002060"/>
        </w:rPr>
        <w:t xml:space="preserve"> le </w:t>
      </w:r>
      <w:proofErr w:type="gramStart"/>
      <w:r>
        <w:rPr>
          <w:rFonts w:cstheme="minorHAnsi"/>
          <w:color w:val="002060"/>
        </w:rPr>
        <w:t>seguenti:_</w:t>
      </w:r>
      <w:proofErr w:type="gramEnd"/>
      <w:r>
        <w:rPr>
          <w:rFonts w:cstheme="minorHAnsi"/>
          <w:color w:val="002060"/>
        </w:rPr>
        <w:t>______________________________________________________________________</w:t>
      </w:r>
    </w:p>
    <w:p w14:paraId="0C0CEF4C" w14:textId="77777777" w:rsidR="00D50A7C" w:rsidRDefault="00D50A7C" w:rsidP="00125154">
      <w:pPr>
        <w:pStyle w:val="Comma"/>
        <w:numPr>
          <w:ilvl w:val="0"/>
          <w:numId w:val="0"/>
        </w:numPr>
        <w:spacing w:before="120" w:after="120" w:line="276" w:lineRule="auto"/>
        <w:ind w:left="709"/>
        <w:rPr>
          <w:rFonts w:cstheme="minorHAnsi"/>
          <w:color w:val="002060"/>
        </w:rPr>
      </w:pPr>
    </w:p>
    <w:p w14:paraId="584E3140" w14:textId="77777777" w:rsidR="00D50A7C" w:rsidRDefault="00125154" w:rsidP="00D50A7C">
      <w:pPr>
        <w:pStyle w:val="Comma"/>
        <w:numPr>
          <w:ilvl w:val="0"/>
          <w:numId w:val="0"/>
        </w:numPr>
        <w:spacing w:before="120" w:after="120" w:line="276" w:lineRule="auto"/>
        <w:ind w:left="720"/>
        <w:rPr>
          <w:rFonts w:cstheme="minorHAnsi"/>
          <w:color w:val="002060"/>
        </w:rPr>
      </w:pPr>
      <w:r>
        <w:rPr>
          <w:rFonts w:cstheme="minorHAnsi"/>
          <w:color w:val="002060"/>
        </w:rPr>
        <w:t>______________________________________________________________________________</w:t>
      </w:r>
    </w:p>
    <w:p w14:paraId="3CE02433" w14:textId="77777777" w:rsidR="00D50A7C" w:rsidRDefault="00D50A7C" w:rsidP="00125154">
      <w:pPr>
        <w:pStyle w:val="Comma"/>
        <w:numPr>
          <w:ilvl w:val="0"/>
          <w:numId w:val="0"/>
        </w:numPr>
        <w:spacing w:before="120" w:after="120" w:line="276" w:lineRule="auto"/>
        <w:ind w:left="709"/>
        <w:rPr>
          <w:rFonts w:cstheme="minorHAnsi"/>
          <w:color w:val="002060"/>
        </w:rPr>
      </w:pPr>
    </w:p>
    <w:p w14:paraId="70EE7401" w14:textId="749C8F3B" w:rsidR="00125154" w:rsidRDefault="00125154" w:rsidP="00D50A7C">
      <w:pPr>
        <w:pStyle w:val="Comma"/>
        <w:numPr>
          <w:ilvl w:val="0"/>
          <w:numId w:val="0"/>
        </w:numPr>
        <w:spacing w:before="120" w:after="120" w:line="276" w:lineRule="auto"/>
        <w:ind w:left="720"/>
        <w:rPr>
          <w:rFonts w:cstheme="minorHAnsi"/>
          <w:color w:val="002060"/>
        </w:rPr>
      </w:pPr>
      <w:r>
        <w:rPr>
          <w:rFonts w:cstheme="minorHAnsi"/>
          <w:color w:val="002060"/>
        </w:rPr>
        <w:t>__________________________________________________________________________</w:t>
      </w:r>
      <w:r w:rsidR="00D50A7C">
        <w:rPr>
          <w:rFonts w:cstheme="minorHAnsi"/>
          <w:color w:val="002060"/>
        </w:rPr>
        <w:t>__</w:t>
      </w:r>
      <w:r>
        <w:rPr>
          <w:rFonts w:cstheme="minorHAnsi"/>
          <w:color w:val="002060"/>
        </w:rPr>
        <w:t>__;</w:t>
      </w:r>
    </w:p>
    <w:p w14:paraId="04B46A05" w14:textId="77777777" w:rsidR="00D50A7C" w:rsidRDefault="00D50A7C" w:rsidP="00125154">
      <w:pPr>
        <w:pStyle w:val="Comma"/>
        <w:numPr>
          <w:ilvl w:val="0"/>
          <w:numId w:val="0"/>
        </w:numPr>
        <w:spacing w:before="120" w:after="120" w:line="276" w:lineRule="auto"/>
        <w:ind w:left="709"/>
        <w:rPr>
          <w:rFonts w:cstheme="minorHAnsi"/>
          <w:color w:val="002060"/>
        </w:rPr>
      </w:pPr>
    </w:p>
    <w:p w14:paraId="06E5446D" w14:textId="77777777" w:rsidR="00125154" w:rsidRDefault="00125154" w:rsidP="00D50A7C">
      <w:pPr>
        <w:pStyle w:val="Comma"/>
        <w:numPr>
          <w:ilvl w:val="0"/>
          <w:numId w:val="5"/>
        </w:numPr>
        <w:spacing w:before="120" w:after="120" w:line="276" w:lineRule="auto"/>
        <w:rPr>
          <w:rFonts w:cstheme="minorHAnsi"/>
          <w:color w:val="002060"/>
        </w:rPr>
      </w:pPr>
      <w:r>
        <w:rPr>
          <w:rFonts w:cstheme="minorHAnsi"/>
          <w:color w:val="002060"/>
        </w:rPr>
        <w:t xml:space="preserve">di non </w:t>
      </w:r>
      <w:proofErr w:type="spellStart"/>
      <w:r>
        <w:rPr>
          <w:rFonts w:cstheme="minorHAnsi"/>
          <w:color w:val="002060"/>
        </w:rPr>
        <w:t>trovarsi</w:t>
      </w:r>
      <w:proofErr w:type="spellEnd"/>
      <w:r>
        <w:rPr>
          <w:rFonts w:cstheme="minorHAnsi"/>
          <w:color w:val="002060"/>
        </w:rPr>
        <w:t xml:space="preserve"> in </w:t>
      </w:r>
      <w:proofErr w:type="spellStart"/>
      <w:r>
        <w:rPr>
          <w:rFonts w:cstheme="minorHAnsi"/>
          <w:color w:val="002060"/>
        </w:rPr>
        <w:t>situazioni</w:t>
      </w:r>
      <w:proofErr w:type="spellEnd"/>
      <w:r>
        <w:rPr>
          <w:rFonts w:cstheme="minorHAnsi"/>
          <w:color w:val="002060"/>
        </w:rPr>
        <w:t xml:space="preserve"> di </w:t>
      </w:r>
      <w:proofErr w:type="spellStart"/>
      <w:r>
        <w:rPr>
          <w:rFonts w:cstheme="minorHAnsi"/>
          <w:color w:val="002060"/>
        </w:rPr>
        <w:t>conflitto</w:t>
      </w:r>
      <w:proofErr w:type="spellEnd"/>
      <w:r>
        <w:rPr>
          <w:rFonts w:cstheme="minorHAnsi"/>
          <w:color w:val="002060"/>
        </w:rPr>
        <w:t xml:space="preserve"> di </w:t>
      </w:r>
      <w:proofErr w:type="spellStart"/>
      <w:r>
        <w:rPr>
          <w:rFonts w:cstheme="minorHAnsi"/>
          <w:color w:val="002060"/>
        </w:rPr>
        <w:t>interessi</w:t>
      </w:r>
      <w:proofErr w:type="spellEnd"/>
      <w:r>
        <w:rPr>
          <w:rFonts w:cstheme="minorHAnsi"/>
          <w:color w:val="002060"/>
        </w:rPr>
        <w:t xml:space="preserve">, </w:t>
      </w:r>
      <w:proofErr w:type="spellStart"/>
      <w:r>
        <w:rPr>
          <w:rFonts w:cstheme="minorHAnsi"/>
          <w:color w:val="002060"/>
        </w:rPr>
        <w:t>anche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potenziale</w:t>
      </w:r>
      <w:proofErr w:type="spellEnd"/>
      <w:r>
        <w:rPr>
          <w:rFonts w:cstheme="minorHAnsi"/>
          <w:color w:val="002060"/>
        </w:rPr>
        <w:t xml:space="preserve">, ai sensi </w:t>
      </w:r>
      <w:proofErr w:type="spellStart"/>
      <w:r>
        <w:rPr>
          <w:rFonts w:cstheme="minorHAnsi"/>
          <w:color w:val="002060"/>
        </w:rPr>
        <w:t>dell’art</w:t>
      </w:r>
      <w:proofErr w:type="spellEnd"/>
      <w:r>
        <w:rPr>
          <w:rFonts w:cstheme="minorHAnsi"/>
          <w:color w:val="002060"/>
        </w:rPr>
        <w:t xml:space="preserve">. 53, comma 14, del </w:t>
      </w:r>
      <w:proofErr w:type="spellStart"/>
      <w:r>
        <w:rPr>
          <w:rFonts w:cstheme="minorHAnsi"/>
          <w:color w:val="002060"/>
        </w:rPr>
        <w:t>d.lgs</w:t>
      </w:r>
      <w:proofErr w:type="spellEnd"/>
      <w:r>
        <w:rPr>
          <w:rFonts w:cstheme="minorHAnsi"/>
          <w:color w:val="002060"/>
        </w:rPr>
        <w:t xml:space="preserve">. n. 165/2001, </w:t>
      </w:r>
      <w:proofErr w:type="spellStart"/>
      <w:r>
        <w:rPr>
          <w:rFonts w:cstheme="minorHAnsi"/>
          <w:color w:val="002060"/>
        </w:rPr>
        <w:t>che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possano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interferire</w:t>
      </w:r>
      <w:proofErr w:type="spellEnd"/>
      <w:r>
        <w:rPr>
          <w:rFonts w:cstheme="minorHAnsi"/>
          <w:color w:val="002060"/>
        </w:rPr>
        <w:t xml:space="preserve"> con </w:t>
      </w:r>
      <w:proofErr w:type="spellStart"/>
      <w:r>
        <w:rPr>
          <w:rFonts w:cstheme="minorHAnsi"/>
          <w:color w:val="002060"/>
        </w:rPr>
        <w:t>l’esercizio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dell’incarico</w:t>
      </w:r>
      <w:proofErr w:type="spellEnd"/>
      <w:r>
        <w:rPr>
          <w:rFonts w:cstheme="minorHAnsi"/>
          <w:color w:val="002060"/>
        </w:rPr>
        <w:t>;</w:t>
      </w:r>
    </w:p>
    <w:p w14:paraId="662D047B" w14:textId="77777777" w:rsidR="00D50A7C" w:rsidRDefault="00D50A7C" w:rsidP="00D50A7C">
      <w:pPr>
        <w:pStyle w:val="Comma"/>
        <w:numPr>
          <w:ilvl w:val="0"/>
          <w:numId w:val="0"/>
        </w:numPr>
        <w:spacing w:before="120" w:after="120" w:line="276" w:lineRule="auto"/>
        <w:ind w:left="709"/>
        <w:rPr>
          <w:rFonts w:cstheme="minorHAnsi"/>
          <w:color w:val="002060"/>
        </w:rPr>
      </w:pPr>
    </w:p>
    <w:p w14:paraId="247EB907" w14:textId="77777777" w:rsidR="00125154" w:rsidRDefault="00125154" w:rsidP="00D50A7C">
      <w:pPr>
        <w:pStyle w:val="Comma"/>
        <w:numPr>
          <w:ilvl w:val="0"/>
          <w:numId w:val="5"/>
        </w:numPr>
        <w:spacing w:before="120" w:after="120" w:line="276" w:lineRule="auto"/>
        <w:rPr>
          <w:rFonts w:cstheme="minorHAnsi"/>
          <w:color w:val="002060"/>
        </w:rPr>
      </w:pPr>
      <w:proofErr w:type="spellStart"/>
      <w:r>
        <w:rPr>
          <w:rFonts w:cstheme="minorHAnsi"/>
          <w:color w:val="002060"/>
        </w:rPr>
        <w:t>che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l’esercizio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dell’incarico</w:t>
      </w:r>
      <w:proofErr w:type="spellEnd"/>
      <w:r>
        <w:rPr>
          <w:rFonts w:cstheme="minorHAnsi"/>
          <w:color w:val="002060"/>
        </w:rPr>
        <w:t xml:space="preserve"> non </w:t>
      </w:r>
      <w:proofErr w:type="spellStart"/>
      <w:r>
        <w:rPr>
          <w:rFonts w:cstheme="minorHAnsi"/>
          <w:color w:val="002060"/>
        </w:rPr>
        <w:t>coinvolge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interessi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propri</w:t>
      </w:r>
      <w:proofErr w:type="spellEnd"/>
      <w:r>
        <w:rPr>
          <w:rFonts w:cstheme="minorHAnsi"/>
          <w:color w:val="002060"/>
        </w:rPr>
        <w:t xml:space="preserve"> o </w:t>
      </w:r>
      <w:proofErr w:type="spellStart"/>
      <w:r>
        <w:rPr>
          <w:rFonts w:cstheme="minorHAnsi"/>
          <w:color w:val="002060"/>
        </w:rPr>
        <w:t>interessi</w:t>
      </w:r>
      <w:proofErr w:type="spellEnd"/>
      <w:r>
        <w:rPr>
          <w:rFonts w:cstheme="minorHAnsi"/>
          <w:color w:val="002060"/>
        </w:rPr>
        <w:t xml:space="preserve"> di </w:t>
      </w:r>
      <w:proofErr w:type="spellStart"/>
      <w:r>
        <w:rPr>
          <w:rFonts w:cstheme="minorHAnsi"/>
          <w:color w:val="002060"/>
        </w:rPr>
        <w:t>parenti</w:t>
      </w:r>
      <w:proofErr w:type="spellEnd"/>
      <w:r>
        <w:rPr>
          <w:rFonts w:cstheme="minorHAnsi"/>
          <w:color w:val="002060"/>
        </w:rPr>
        <w:t xml:space="preserve">, </w:t>
      </w:r>
      <w:proofErr w:type="spellStart"/>
      <w:r>
        <w:rPr>
          <w:rFonts w:cstheme="minorHAnsi"/>
          <w:color w:val="002060"/>
        </w:rPr>
        <w:t>affini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entro</w:t>
      </w:r>
      <w:proofErr w:type="spellEnd"/>
      <w:r>
        <w:rPr>
          <w:rFonts w:cstheme="minorHAnsi"/>
          <w:color w:val="002060"/>
        </w:rPr>
        <w:t xml:space="preserve"> il secondo </w:t>
      </w:r>
      <w:proofErr w:type="spellStart"/>
      <w:r>
        <w:rPr>
          <w:rFonts w:cstheme="minorHAnsi"/>
          <w:color w:val="002060"/>
        </w:rPr>
        <w:t>grado</w:t>
      </w:r>
      <w:proofErr w:type="spellEnd"/>
      <w:r>
        <w:rPr>
          <w:rFonts w:cstheme="minorHAnsi"/>
          <w:color w:val="002060"/>
        </w:rPr>
        <w:t xml:space="preserve">, del </w:t>
      </w:r>
      <w:proofErr w:type="spellStart"/>
      <w:r>
        <w:rPr>
          <w:rFonts w:cstheme="minorHAnsi"/>
          <w:color w:val="002060"/>
        </w:rPr>
        <w:t>coniuge</w:t>
      </w:r>
      <w:proofErr w:type="spellEnd"/>
      <w:r>
        <w:rPr>
          <w:rFonts w:cstheme="minorHAnsi"/>
          <w:color w:val="002060"/>
        </w:rPr>
        <w:t xml:space="preserve"> o di </w:t>
      </w:r>
      <w:proofErr w:type="spellStart"/>
      <w:r>
        <w:rPr>
          <w:rFonts w:cstheme="minorHAnsi"/>
          <w:color w:val="002060"/>
        </w:rPr>
        <w:t>conviventi</w:t>
      </w:r>
      <w:proofErr w:type="spellEnd"/>
      <w:r>
        <w:rPr>
          <w:rFonts w:cstheme="minorHAnsi"/>
          <w:color w:val="002060"/>
        </w:rPr>
        <w:t xml:space="preserve">, </w:t>
      </w:r>
      <w:proofErr w:type="spellStart"/>
      <w:r>
        <w:rPr>
          <w:rFonts w:cstheme="minorHAnsi"/>
          <w:color w:val="002060"/>
        </w:rPr>
        <w:t>oppure</w:t>
      </w:r>
      <w:proofErr w:type="spellEnd"/>
      <w:r>
        <w:rPr>
          <w:rFonts w:cstheme="minorHAnsi"/>
          <w:color w:val="002060"/>
        </w:rPr>
        <w:t xml:space="preserve"> di </w:t>
      </w:r>
      <w:proofErr w:type="spellStart"/>
      <w:r>
        <w:rPr>
          <w:rFonts w:cstheme="minorHAnsi"/>
          <w:color w:val="002060"/>
        </w:rPr>
        <w:t>persone</w:t>
      </w:r>
      <w:proofErr w:type="spellEnd"/>
      <w:r>
        <w:rPr>
          <w:rFonts w:cstheme="minorHAnsi"/>
          <w:color w:val="002060"/>
        </w:rPr>
        <w:t xml:space="preserve"> con le </w:t>
      </w:r>
      <w:proofErr w:type="spellStart"/>
      <w:r>
        <w:rPr>
          <w:rFonts w:cstheme="minorHAnsi"/>
          <w:color w:val="002060"/>
        </w:rPr>
        <w:t>quali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abbia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rapporti</w:t>
      </w:r>
      <w:proofErr w:type="spellEnd"/>
      <w:r>
        <w:rPr>
          <w:rFonts w:cstheme="minorHAnsi"/>
          <w:color w:val="002060"/>
        </w:rPr>
        <w:t xml:space="preserve"> di </w:t>
      </w:r>
      <w:proofErr w:type="spellStart"/>
      <w:r>
        <w:rPr>
          <w:rFonts w:cstheme="minorHAnsi"/>
          <w:color w:val="002060"/>
        </w:rPr>
        <w:t>frequentazione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abituale</w:t>
      </w:r>
      <w:proofErr w:type="spellEnd"/>
      <w:r>
        <w:rPr>
          <w:rFonts w:cstheme="minorHAnsi"/>
          <w:color w:val="002060"/>
        </w:rPr>
        <w:t xml:space="preserve">, né </w:t>
      </w:r>
      <w:proofErr w:type="spellStart"/>
      <w:r>
        <w:rPr>
          <w:rFonts w:cstheme="minorHAnsi"/>
          <w:color w:val="002060"/>
        </w:rPr>
        <w:t>interessi</w:t>
      </w:r>
      <w:proofErr w:type="spellEnd"/>
      <w:r>
        <w:rPr>
          <w:rFonts w:cstheme="minorHAnsi"/>
          <w:color w:val="002060"/>
        </w:rPr>
        <w:t xml:space="preserve"> di </w:t>
      </w:r>
      <w:proofErr w:type="spellStart"/>
      <w:r>
        <w:rPr>
          <w:rFonts w:cstheme="minorHAnsi"/>
          <w:color w:val="002060"/>
        </w:rPr>
        <w:t>soggetti</w:t>
      </w:r>
      <w:proofErr w:type="spellEnd"/>
      <w:r>
        <w:rPr>
          <w:rFonts w:cstheme="minorHAnsi"/>
          <w:color w:val="002060"/>
        </w:rPr>
        <w:t xml:space="preserve"> od </w:t>
      </w:r>
      <w:proofErr w:type="spellStart"/>
      <w:r>
        <w:rPr>
          <w:rFonts w:cstheme="minorHAnsi"/>
          <w:color w:val="002060"/>
        </w:rPr>
        <w:t>organizzazioni</w:t>
      </w:r>
      <w:proofErr w:type="spellEnd"/>
      <w:r>
        <w:rPr>
          <w:rFonts w:cstheme="minorHAnsi"/>
          <w:color w:val="002060"/>
        </w:rPr>
        <w:t xml:space="preserve"> con cui </w:t>
      </w:r>
      <w:proofErr w:type="spellStart"/>
      <w:r>
        <w:rPr>
          <w:rFonts w:cstheme="minorHAnsi"/>
          <w:color w:val="002060"/>
        </w:rPr>
        <w:t>egli</w:t>
      </w:r>
      <w:proofErr w:type="spellEnd"/>
      <w:r>
        <w:rPr>
          <w:rFonts w:cstheme="minorHAnsi"/>
          <w:color w:val="002060"/>
        </w:rPr>
        <w:t xml:space="preserve"> o il </w:t>
      </w:r>
      <w:proofErr w:type="spellStart"/>
      <w:r>
        <w:rPr>
          <w:rFonts w:cstheme="minorHAnsi"/>
          <w:color w:val="002060"/>
        </w:rPr>
        <w:t>coniuge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abbia</w:t>
      </w:r>
      <w:proofErr w:type="spellEnd"/>
      <w:r>
        <w:rPr>
          <w:rFonts w:cstheme="minorHAnsi"/>
          <w:color w:val="002060"/>
        </w:rPr>
        <w:t xml:space="preserve"> causa pendente o grave </w:t>
      </w:r>
      <w:proofErr w:type="spellStart"/>
      <w:r>
        <w:rPr>
          <w:rFonts w:cstheme="minorHAnsi"/>
          <w:color w:val="002060"/>
        </w:rPr>
        <w:t>inimicizia</w:t>
      </w:r>
      <w:proofErr w:type="spellEnd"/>
      <w:r>
        <w:rPr>
          <w:rFonts w:cstheme="minorHAnsi"/>
          <w:color w:val="002060"/>
        </w:rPr>
        <w:t xml:space="preserve"> o </w:t>
      </w:r>
      <w:proofErr w:type="spellStart"/>
      <w:r>
        <w:rPr>
          <w:rFonts w:cstheme="minorHAnsi"/>
          <w:color w:val="002060"/>
        </w:rPr>
        <w:t>rapporti</w:t>
      </w:r>
      <w:proofErr w:type="spellEnd"/>
      <w:r>
        <w:rPr>
          <w:rFonts w:cstheme="minorHAnsi"/>
          <w:color w:val="002060"/>
        </w:rPr>
        <w:t xml:space="preserve"> di </w:t>
      </w:r>
      <w:proofErr w:type="spellStart"/>
      <w:r>
        <w:rPr>
          <w:rFonts w:cstheme="minorHAnsi"/>
          <w:color w:val="002060"/>
        </w:rPr>
        <w:t>credito</w:t>
      </w:r>
      <w:proofErr w:type="spellEnd"/>
      <w:r>
        <w:rPr>
          <w:rFonts w:cstheme="minorHAnsi"/>
          <w:color w:val="002060"/>
        </w:rPr>
        <w:t xml:space="preserve"> o </w:t>
      </w:r>
      <w:proofErr w:type="spellStart"/>
      <w:r>
        <w:rPr>
          <w:rFonts w:cstheme="minorHAnsi"/>
          <w:color w:val="002060"/>
        </w:rPr>
        <w:t>debito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significativi</w:t>
      </w:r>
      <w:proofErr w:type="spellEnd"/>
      <w:r>
        <w:rPr>
          <w:rFonts w:cstheme="minorHAnsi"/>
          <w:color w:val="002060"/>
        </w:rPr>
        <w:t xml:space="preserve"> o </w:t>
      </w:r>
      <w:proofErr w:type="spellStart"/>
      <w:r>
        <w:rPr>
          <w:rFonts w:cstheme="minorHAnsi"/>
          <w:color w:val="002060"/>
        </w:rPr>
        <w:t>interessi</w:t>
      </w:r>
      <w:proofErr w:type="spellEnd"/>
      <w:r>
        <w:rPr>
          <w:rFonts w:cstheme="minorHAnsi"/>
          <w:color w:val="002060"/>
        </w:rPr>
        <w:t xml:space="preserve"> di </w:t>
      </w:r>
      <w:proofErr w:type="spellStart"/>
      <w:r>
        <w:rPr>
          <w:rFonts w:cstheme="minorHAnsi"/>
          <w:color w:val="002060"/>
        </w:rPr>
        <w:t>soggetti</w:t>
      </w:r>
      <w:proofErr w:type="spellEnd"/>
      <w:r>
        <w:rPr>
          <w:rFonts w:cstheme="minorHAnsi"/>
          <w:color w:val="002060"/>
        </w:rPr>
        <w:t xml:space="preserve"> od </w:t>
      </w:r>
      <w:proofErr w:type="spellStart"/>
      <w:r>
        <w:rPr>
          <w:rFonts w:cstheme="minorHAnsi"/>
          <w:color w:val="002060"/>
        </w:rPr>
        <w:t>organizzazioni</w:t>
      </w:r>
      <w:proofErr w:type="spellEnd"/>
      <w:r>
        <w:rPr>
          <w:rFonts w:cstheme="minorHAnsi"/>
          <w:color w:val="002060"/>
        </w:rPr>
        <w:t xml:space="preserve"> di cui </w:t>
      </w:r>
      <w:proofErr w:type="spellStart"/>
      <w:r>
        <w:rPr>
          <w:rFonts w:cstheme="minorHAnsi"/>
          <w:color w:val="002060"/>
        </w:rPr>
        <w:t>sia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tutore</w:t>
      </w:r>
      <w:proofErr w:type="spellEnd"/>
      <w:r>
        <w:rPr>
          <w:rFonts w:cstheme="minorHAnsi"/>
          <w:color w:val="002060"/>
        </w:rPr>
        <w:t xml:space="preserve">, </w:t>
      </w:r>
      <w:proofErr w:type="spellStart"/>
      <w:r>
        <w:rPr>
          <w:rFonts w:cstheme="minorHAnsi"/>
          <w:color w:val="002060"/>
        </w:rPr>
        <w:t>curatore</w:t>
      </w:r>
      <w:proofErr w:type="spellEnd"/>
      <w:r>
        <w:rPr>
          <w:rFonts w:cstheme="minorHAnsi"/>
          <w:color w:val="002060"/>
        </w:rPr>
        <w:t xml:space="preserve">, </w:t>
      </w:r>
      <w:proofErr w:type="spellStart"/>
      <w:r>
        <w:rPr>
          <w:rFonts w:cstheme="minorHAnsi"/>
          <w:color w:val="002060"/>
        </w:rPr>
        <w:t>procuratore</w:t>
      </w:r>
      <w:proofErr w:type="spellEnd"/>
      <w:r>
        <w:rPr>
          <w:rFonts w:cstheme="minorHAnsi"/>
          <w:color w:val="002060"/>
        </w:rPr>
        <w:t xml:space="preserve"> o </w:t>
      </w:r>
      <w:proofErr w:type="spellStart"/>
      <w:r>
        <w:rPr>
          <w:rFonts w:cstheme="minorHAnsi"/>
          <w:color w:val="002060"/>
        </w:rPr>
        <w:t>agente</w:t>
      </w:r>
      <w:proofErr w:type="spellEnd"/>
      <w:r>
        <w:rPr>
          <w:rFonts w:cstheme="minorHAnsi"/>
          <w:color w:val="002060"/>
        </w:rPr>
        <w:t xml:space="preserve">, </w:t>
      </w:r>
      <w:proofErr w:type="spellStart"/>
      <w:r>
        <w:rPr>
          <w:rFonts w:cstheme="minorHAnsi"/>
          <w:color w:val="002060"/>
        </w:rPr>
        <w:t>titolare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effettivo</w:t>
      </w:r>
      <w:proofErr w:type="spellEnd"/>
      <w:r>
        <w:rPr>
          <w:rFonts w:cstheme="minorHAnsi"/>
          <w:color w:val="002060"/>
        </w:rPr>
        <w:t xml:space="preserve">, </w:t>
      </w:r>
      <w:proofErr w:type="spellStart"/>
      <w:r>
        <w:rPr>
          <w:rFonts w:cstheme="minorHAnsi"/>
          <w:color w:val="002060"/>
        </w:rPr>
        <w:t>ovvero</w:t>
      </w:r>
      <w:proofErr w:type="spellEnd"/>
      <w:r>
        <w:rPr>
          <w:rFonts w:cstheme="minorHAnsi"/>
          <w:color w:val="002060"/>
        </w:rPr>
        <w:t xml:space="preserve"> di </w:t>
      </w:r>
      <w:proofErr w:type="spellStart"/>
      <w:r>
        <w:rPr>
          <w:rFonts w:cstheme="minorHAnsi"/>
          <w:color w:val="002060"/>
        </w:rPr>
        <w:t>enti</w:t>
      </w:r>
      <w:proofErr w:type="spellEnd"/>
      <w:r>
        <w:rPr>
          <w:rFonts w:cstheme="minorHAnsi"/>
          <w:color w:val="002060"/>
        </w:rPr>
        <w:t xml:space="preserve">, </w:t>
      </w:r>
      <w:proofErr w:type="spellStart"/>
      <w:r>
        <w:rPr>
          <w:rFonts w:cstheme="minorHAnsi"/>
          <w:color w:val="002060"/>
        </w:rPr>
        <w:t>associazioni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anche</w:t>
      </w:r>
      <w:proofErr w:type="spellEnd"/>
      <w:r>
        <w:rPr>
          <w:rFonts w:cstheme="minorHAnsi"/>
          <w:color w:val="002060"/>
        </w:rPr>
        <w:t xml:space="preserve"> non </w:t>
      </w:r>
      <w:proofErr w:type="spellStart"/>
      <w:r>
        <w:rPr>
          <w:rFonts w:cstheme="minorHAnsi"/>
          <w:color w:val="002060"/>
        </w:rPr>
        <w:t>riconosciute</w:t>
      </w:r>
      <w:proofErr w:type="spellEnd"/>
      <w:r>
        <w:rPr>
          <w:rFonts w:cstheme="minorHAnsi"/>
          <w:color w:val="002060"/>
        </w:rPr>
        <w:t xml:space="preserve">, </w:t>
      </w:r>
      <w:proofErr w:type="spellStart"/>
      <w:r>
        <w:rPr>
          <w:rFonts w:cstheme="minorHAnsi"/>
          <w:color w:val="002060"/>
        </w:rPr>
        <w:t>comitati</w:t>
      </w:r>
      <w:proofErr w:type="spellEnd"/>
      <w:r>
        <w:rPr>
          <w:rFonts w:cstheme="minorHAnsi"/>
          <w:color w:val="002060"/>
        </w:rPr>
        <w:t xml:space="preserve">, </w:t>
      </w:r>
      <w:proofErr w:type="spellStart"/>
      <w:r>
        <w:rPr>
          <w:rFonts w:cstheme="minorHAnsi"/>
          <w:color w:val="002060"/>
        </w:rPr>
        <w:t>società</w:t>
      </w:r>
      <w:proofErr w:type="spellEnd"/>
      <w:r>
        <w:rPr>
          <w:rFonts w:cstheme="minorHAnsi"/>
          <w:color w:val="002060"/>
        </w:rPr>
        <w:t xml:space="preserve"> o </w:t>
      </w:r>
      <w:proofErr w:type="spellStart"/>
      <w:r>
        <w:rPr>
          <w:rFonts w:cstheme="minorHAnsi"/>
          <w:color w:val="002060"/>
        </w:rPr>
        <w:t>stabilimenti</w:t>
      </w:r>
      <w:proofErr w:type="spellEnd"/>
      <w:r>
        <w:rPr>
          <w:rFonts w:cstheme="minorHAnsi"/>
          <w:color w:val="002060"/>
        </w:rPr>
        <w:t xml:space="preserve"> di cui </w:t>
      </w:r>
      <w:proofErr w:type="spellStart"/>
      <w:r>
        <w:rPr>
          <w:rFonts w:cstheme="minorHAnsi"/>
          <w:color w:val="002060"/>
        </w:rPr>
        <w:t>sia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amministratore</w:t>
      </w:r>
      <w:proofErr w:type="spellEnd"/>
      <w:r>
        <w:rPr>
          <w:rFonts w:cstheme="minorHAnsi"/>
          <w:color w:val="002060"/>
        </w:rPr>
        <w:t xml:space="preserve"> o </w:t>
      </w:r>
      <w:proofErr w:type="spellStart"/>
      <w:r>
        <w:rPr>
          <w:rFonts w:cstheme="minorHAnsi"/>
          <w:color w:val="002060"/>
        </w:rPr>
        <w:t>gerente</w:t>
      </w:r>
      <w:proofErr w:type="spellEnd"/>
      <w:r>
        <w:rPr>
          <w:rFonts w:cstheme="minorHAnsi"/>
          <w:color w:val="002060"/>
        </w:rPr>
        <w:t xml:space="preserve"> o </w:t>
      </w:r>
      <w:proofErr w:type="spellStart"/>
      <w:r>
        <w:rPr>
          <w:rFonts w:cstheme="minorHAnsi"/>
          <w:color w:val="002060"/>
        </w:rPr>
        <w:t>dirigente</w:t>
      </w:r>
      <w:proofErr w:type="spellEnd"/>
      <w:r>
        <w:rPr>
          <w:rFonts w:cstheme="minorHAnsi"/>
          <w:color w:val="002060"/>
        </w:rPr>
        <w:t>;</w:t>
      </w:r>
    </w:p>
    <w:p w14:paraId="7D8AFA41" w14:textId="77777777" w:rsidR="00D50A7C" w:rsidRDefault="00D50A7C" w:rsidP="00D50A7C">
      <w:pPr>
        <w:pStyle w:val="Paragrafoelenco"/>
        <w:rPr>
          <w:rFonts w:cstheme="minorHAnsi"/>
          <w:color w:val="002060"/>
        </w:rPr>
      </w:pPr>
    </w:p>
    <w:p w14:paraId="2C8D1A8F" w14:textId="77777777" w:rsidR="00125154" w:rsidRDefault="00125154" w:rsidP="00D50A7C">
      <w:pPr>
        <w:pStyle w:val="Comma"/>
        <w:numPr>
          <w:ilvl w:val="0"/>
          <w:numId w:val="5"/>
        </w:numPr>
        <w:spacing w:before="120" w:after="120" w:line="276" w:lineRule="auto"/>
        <w:rPr>
          <w:rFonts w:cstheme="minorHAnsi"/>
          <w:color w:val="002060"/>
        </w:rPr>
      </w:pPr>
      <w:r>
        <w:rPr>
          <w:rFonts w:cstheme="minorHAnsi"/>
          <w:color w:val="002060"/>
        </w:rPr>
        <w:t xml:space="preserve">di aver </w:t>
      </w:r>
      <w:proofErr w:type="spellStart"/>
      <w:r>
        <w:rPr>
          <w:rFonts w:cstheme="minorHAnsi"/>
          <w:color w:val="002060"/>
        </w:rPr>
        <w:t>preso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piena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cognizione</w:t>
      </w:r>
      <w:proofErr w:type="spellEnd"/>
      <w:r>
        <w:rPr>
          <w:rFonts w:cstheme="minorHAnsi"/>
          <w:color w:val="002060"/>
        </w:rPr>
        <w:t xml:space="preserve"> del D.M. 26 </w:t>
      </w:r>
      <w:proofErr w:type="spellStart"/>
      <w:r>
        <w:rPr>
          <w:rFonts w:cstheme="minorHAnsi"/>
          <w:color w:val="002060"/>
        </w:rPr>
        <w:t>aprile</w:t>
      </w:r>
      <w:proofErr w:type="spellEnd"/>
      <w:r>
        <w:rPr>
          <w:rFonts w:cstheme="minorHAnsi"/>
          <w:color w:val="002060"/>
        </w:rPr>
        <w:t xml:space="preserve"> 2022, n. 105, </w:t>
      </w:r>
      <w:proofErr w:type="spellStart"/>
      <w:r>
        <w:rPr>
          <w:rFonts w:cstheme="minorHAnsi"/>
          <w:color w:val="002060"/>
        </w:rPr>
        <w:t>recante</w:t>
      </w:r>
      <w:proofErr w:type="spellEnd"/>
      <w:r>
        <w:rPr>
          <w:rFonts w:cstheme="minorHAnsi"/>
          <w:color w:val="002060"/>
        </w:rPr>
        <w:t xml:space="preserve"> il </w:t>
      </w:r>
      <w:proofErr w:type="spellStart"/>
      <w:r>
        <w:rPr>
          <w:rFonts w:cstheme="minorHAnsi"/>
          <w:color w:val="002060"/>
        </w:rPr>
        <w:t>Codice</w:t>
      </w:r>
      <w:proofErr w:type="spellEnd"/>
      <w:r>
        <w:rPr>
          <w:rFonts w:cstheme="minorHAnsi"/>
          <w:color w:val="002060"/>
        </w:rPr>
        <w:t xml:space="preserve"> di </w:t>
      </w:r>
      <w:proofErr w:type="spellStart"/>
      <w:r>
        <w:rPr>
          <w:rFonts w:cstheme="minorHAnsi"/>
          <w:color w:val="002060"/>
        </w:rPr>
        <w:t>Comportamento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dei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dipendenti</w:t>
      </w:r>
      <w:proofErr w:type="spellEnd"/>
      <w:r>
        <w:rPr>
          <w:rFonts w:cstheme="minorHAnsi"/>
          <w:color w:val="002060"/>
        </w:rPr>
        <w:t xml:space="preserve"> del </w:t>
      </w:r>
      <w:proofErr w:type="spellStart"/>
      <w:r>
        <w:rPr>
          <w:rFonts w:cstheme="minorHAnsi"/>
          <w:color w:val="002060"/>
        </w:rPr>
        <w:t>Ministero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dell’Istruzione</w:t>
      </w:r>
      <w:proofErr w:type="spellEnd"/>
      <w:r>
        <w:rPr>
          <w:rFonts w:cstheme="minorHAnsi"/>
          <w:color w:val="002060"/>
        </w:rPr>
        <w:t xml:space="preserve"> e del </w:t>
      </w:r>
      <w:proofErr w:type="spellStart"/>
      <w:r>
        <w:rPr>
          <w:rFonts w:cstheme="minorHAnsi"/>
          <w:color w:val="002060"/>
        </w:rPr>
        <w:t>merito</w:t>
      </w:r>
      <w:proofErr w:type="spellEnd"/>
      <w:r>
        <w:rPr>
          <w:rFonts w:cstheme="minorHAnsi"/>
          <w:color w:val="002060"/>
        </w:rPr>
        <w:t>;</w:t>
      </w:r>
    </w:p>
    <w:p w14:paraId="4B4BEAA8" w14:textId="77777777" w:rsidR="00D50A7C" w:rsidRDefault="00D50A7C" w:rsidP="00D50A7C">
      <w:pPr>
        <w:pStyle w:val="Paragrafoelenco"/>
        <w:rPr>
          <w:rFonts w:cstheme="minorHAnsi"/>
          <w:color w:val="002060"/>
        </w:rPr>
      </w:pPr>
    </w:p>
    <w:p w14:paraId="3C40B1B2" w14:textId="77777777" w:rsidR="00125154" w:rsidRDefault="00125154" w:rsidP="00D50A7C">
      <w:pPr>
        <w:pStyle w:val="Comma"/>
        <w:numPr>
          <w:ilvl w:val="0"/>
          <w:numId w:val="5"/>
        </w:numPr>
        <w:spacing w:before="120" w:after="120" w:line="276" w:lineRule="auto"/>
        <w:rPr>
          <w:rFonts w:cstheme="minorHAnsi"/>
          <w:color w:val="002060"/>
        </w:rPr>
      </w:pPr>
      <w:r>
        <w:rPr>
          <w:rFonts w:cstheme="minorHAnsi"/>
          <w:color w:val="002060"/>
        </w:rPr>
        <w:t>di i</w:t>
      </w:r>
      <w:proofErr w:type="spellStart"/>
      <w:r>
        <w:rPr>
          <w:rFonts w:cstheme="minorHAnsi"/>
          <w:color w:val="002060"/>
        </w:rPr>
        <w:t>mpegnarsi</w:t>
      </w:r>
      <w:proofErr w:type="spellEnd"/>
      <w:r>
        <w:rPr>
          <w:rFonts w:cstheme="minorHAnsi"/>
          <w:color w:val="002060"/>
        </w:rPr>
        <w:t xml:space="preserve"> a </w:t>
      </w:r>
      <w:proofErr w:type="spellStart"/>
      <w:r>
        <w:rPr>
          <w:rFonts w:cstheme="minorHAnsi"/>
          <w:color w:val="002060"/>
        </w:rPr>
        <w:t>comunicare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tempestivamente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all’Istituzione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scolastica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conferente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eventuali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variazioni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che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dovessero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intervenire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nel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corso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dello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svolgimento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dell’incarico</w:t>
      </w:r>
      <w:proofErr w:type="spellEnd"/>
      <w:r>
        <w:rPr>
          <w:rFonts w:cstheme="minorHAnsi"/>
          <w:color w:val="002060"/>
        </w:rPr>
        <w:t>;</w:t>
      </w:r>
    </w:p>
    <w:p w14:paraId="782DA6FD" w14:textId="77777777" w:rsidR="00D50A7C" w:rsidRDefault="00D50A7C" w:rsidP="00D50A7C">
      <w:pPr>
        <w:pStyle w:val="Paragrafoelenco"/>
        <w:rPr>
          <w:rFonts w:cstheme="minorHAnsi"/>
          <w:color w:val="002060"/>
        </w:rPr>
      </w:pPr>
    </w:p>
    <w:p w14:paraId="18EDDA06" w14:textId="77777777" w:rsidR="00125154" w:rsidRDefault="00125154" w:rsidP="00D50A7C">
      <w:pPr>
        <w:pStyle w:val="Comma"/>
        <w:numPr>
          <w:ilvl w:val="0"/>
          <w:numId w:val="5"/>
        </w:numPr>
        <w:spacing w:before="120" w:after="120" w:line="276" w:lineRule="auto"/>
        <w:rPr>
          <w:rFonts w:cstheme="minorHAnsi"/>
          <w:color w:val="002060"/>
        </w:rPr>
      </w:pPr>
      <w:r>
        <w:rPr>
          <w:rFonts w:cstheme="minorHAnsi"/>
          <w:color w:val="002060"/>
        </w:rPr>
        <w:t>di i</w:t>
      </w:r>
      <w:proofErr w:type="spellStart"/>
      <w:r>
        <w:rPr>
          <w:rFonts w:cstheme="minorHAnsi"/>
          <w:color w:val="002060"/>
        </w:rPr>
        <w:t>mpegnarsi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altresì</w:t>
      </w:r>
      <w:proofErr w:type="spellEnd"/>
      <w:r>
        <w:rPr>
          <w:rFonts w:cstheme="minorHAnsi"/>
          <w:color w:val="002060"/>
        </w:rPr>
        <w:t xml:space="preserve"> a </w:t>
      </w:r>
      <w:proofErr w:type="spellStart"/>
      <w:r>
        <w:rPr>
          <w:rFonts w:cstheme="minorHAnsi"/>
          <w:color w:val="002060"/>
        </w:rPr>
        <w:t>comunicare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all’Istituzione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scolastica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qualsiasi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altra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circostanza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sopravvenuta</w:t>
      </w:r>
      <w:proofErr w:type="spellEnd"/>
      <w:r>
        <w:rPr>
          <w:rFonts w:cstheme="minorHAnsi"/>
          <w:color w:val="002060"/>
        </w:rPr>
        <w:t xml:space="preserve"> di carattere </w:t>
      </w:r>
      <w:proofErr w:type="spellStart"/>
      <w:r>
        <w:rPr>
          <w:rFonts w:cstheme="minorHAnsi"/>
          <w:color w:val="002060"/>
        </w:rPr>
        <w:t>ostativo</w:t>
      </w:r>
      <w:proofErr w:type="spellEnd"/>
      <w:r>
        <w:rPr>
          <w:rFonts w:cstheme="minorHAnsi"/>
          <w:color w:val="002060"/>
        </w:rPr>
        <w:t xml:space="preserve"> rispetto </w:t>
      </w:r>
      <w:proofErr w:type="spellStart"/>
      <w:r>
        <w:rPr>
          <w:rFonts w:cstheme="minorHAnsi"/>
          <w:color w:val="002060"/>
        </w:rPr>
        <w:t>all’espletamento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dell’incarico</w:t>
      </w:r>
      <w:proofErr w:type="spellEnd"/>
      <w:r>
        <w:rPr>
          <w:rFonts w:cstheme="minorHAnsi"/>
          <w:color w:val="002060"/>
        </w:rPr>
        <w:t>;</w:t>
      </w:r>
    </w:p>
    <w:p w14:paraId="35CCEF7D" w14:textId="77777777" w:rsidR="00D50A7C" w:rsidRDefault="00D50A7C" w:rsidP="00D50A7C">
      <w:pPr>
        <w:pStyle w:val="Paragrafoelenco"/>
        <w:rPr>
          <w:rFonts w:cstheme="minorHAnsi"/>
          <w:color w:val="002060"/>
        </w:rPr>
      </w:pPr>
    </w:p>
    <w:p w14:paraId="77D1E248" w14:textId="77777777" w:rsidR="00125154" w:rsidRDefault="00125154" w:rsidP="00D50A7C">
      <w:pPr>
        <w:pStyle w:val="Comma"/>
        <w:numPr>
          <w:ilvl w:val="0"/>
          <w:numId w:val="5"/>
        </w:numPr>
        <w:spacing w:before="120" w:after="120" w:line="276" w:lineRule="auto"/>
        <w:rPr>
          <w:rFonts w:cstheme="minorHAnsi"/>
          <w:color w:val="002060"/>
        </w:rPr>
      </w:pPr>
      <w:r>
        <w:rPr>
          <w:rFonts w:cstheme="minorHAnsi"/>
          <w:color w:val="002060"/>
        </w:rPr>
        <w:t xml:space="preserve">di </w:t>
      </w:r>
      <w:proofErr w:type="spellStart"/>
      <w:r>
        <w:rPr>
          <w:rFonts w:cstheme="minorHAnsi"/>
          <w:color w:val="002060"/>
        </w:rPr>
        <w:t>essere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stato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informato</w:t>
      </w:r>
      <w:proofErr w:type="spellEnd"/>
      <w:r>
        <w:rPr>
          <w:rFonts w:cstheme="minorHAnsi"/>
          <w:color w:val="002060"/>
        </w:rPr>
        <w:t xml:space="preserve">/a, ai sensi </w:t>
      </w:r>
      <w:proofErr w:type="spellStart"/>
      <w:r>
        <w:rPr>
          <w:rFonts w:cstheme="minorHAnsi"/>
          <w:color w:val="002060"/>
        </w:rPr>
        <w:t>dell’art</w:t>
      </w:r>
      <w:proofErr w:type="spellEnd"/>
      <w:r>
        <w:rPr>
          <w:rFonts w:cstheme="minorHAnsi"/>
          <w:color w:val="002060"/>
        </w:rPr>
        <w:t xml:space="preserve">. 13 del </w:t>
      </w:r>
      <w:proofErr w:type="spellStart"/>
      <w:r>
        <w:rPr>
          <w:rFonts w:cstheme="minorHAnsi"/>
          <w:color w:val="002060"/>
        </w:rPr>
        <w:t>Regolamento</w:t>
      </w:r>
      <w:proofErr w:type="spellEnd"/>
      <w:r>
        <w:rPr>
          <w:rFonts w:cstheme="minorHAnsi"/>
          <w:color w:val="002060"/>
        </w:rPr>
        <w:t xml:space="preserve"> (UE) 2016/679 del </w:t>
      </w:r>
      <w:proofErr w:type="spellStart"/>
      <w:r>
        <w:rPr>
          <w:rFonts w:cstheme="minorHAnsi"/>
          <w:color w:val="002060"/>
        </w:rPr>
        <w:t>Parlamento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europeo</w:t>
      </w:r>
      <w:proofErr w:type="spellEnd"/>
      <w:r>
        <w:rPr>
          <w:rFonts w:cstheme="minorHAnsi"/>
          <w:color w:val="002060"/>
        </w:rPr>
        <w:t xml:space="preserve"> e del Consiglio del 27 </w:t>
      </w:r>
      <w:proofErr w:type="spellStart"/>
      <w:r>
        <w:rPr>
          <w:rFonts w:cstheme="minorHAnsi"/>
          <w:color w:val="002060"/>
        </w:rPr>
        <w:t>aprile</w:t>
      </w:r>
      <w:proofErr w:type="spellEnd"/>
      <w:r>
        <w:rPr>
          <w:rFonts w:cstheme="minorHAnsi"/>
          <w:color w:val="002060"/>
        </w:rPr>
        <w:t xml:space="preserve"> 2016 e del </w:t>
      </w:r>
      <w:proofErr w:type="spellStart"/>
      <w:r>
        <w:rPr>
          <w:rFonts w:cstheme="minorHAnsi"/>
          <w:color w:val="002060"/>
        </w:rPr>
        <w:t>decreto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legislativo</w:t>
      </w:r>
      <w:proofErr w:type="spellEnd"/>
      <w:r>
        <w:rPr>
          <w:rFonts w:cstheme="minorHAnsi"/>
          <w:color w:val="002060"/>
        </w:rPr>
        <w:t xml:space="preserve"> 30 </w:t>
      </w:r>
      <w:proofErr w:type="spellStart"/>
      <w:r>
        <w:rPr>
          <w:rFonts w:cstheme="minorHAnsi"/>
          <w:color w:val="002060"/>
        </w:rPr>
        <w:t>giugno</w:t>
      </w:r>
      <w:proofErr w:type="spellEnd"/>
      <w:r>
        <w:rPr>
          <w:rFonts w:cstheme="minorHAnsi"/>
          <w:color w:val="002060"/>
        </w:rPr>
        <w:t xml:space="preserve"> 2003, n. 196, circa il </w:t>
      </w:r>
      <w:proofErr w:type="spellStart"/>
      <w:r>
        <w:rPr>
          <w:rFonts w:cstheme="minorHAnsi"/>
          <w:color w:val="002060"/>
        </w:rPr>
        <w:t>trattamento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dei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dati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personali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raccolti</w:t>
      </w:r>
      <w:proofErr w:type="spellEnd"/>
      <w:r>
        <w:rPr>
          <w:rFonts w:cstheme="minorHAnsi"/>
          <w:color w:val="002060"/>
        </w:rPr>
        <w:t xml:space="preserve"> e, in </w:t>
      </w:r>
      <w:proofErr w:type="spellStart"/>
      <w:r>
        <w:rPr>
          <w:rFonts w:cstheme="minorHAnsi"/>
          <w:color w:val="002060"/>
        </w:rPr>
        <w:t>particolare</w:t>
      </w:r>
      <w:proofErr w:type="spellEnd"/>
      <w:r>
        <w:rPr>
          <w:rFonts w:cstheme="minorHAnsi"/>
          <w:color w:val="002060"/>
        </w:rPr>
        <w:t xml:space="preserve">, </w:t>
      </w:r>
      <w:proofErr w:type="spellStart"/>
      <w:r>
        <w:rPr>
          <w:rFonts w:cstheme="minorHAnsi"/>
          <w:color w:val="002060"/>
        </w:rPr>
        <w:t>che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tali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dati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saranno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trattati</w:t>
      </w:r>
      <w:proofErr w:type="spellEnd"/>
      <w:r>
        <w:rPr>
          <w:rFonts w:cstheme="minorHAnsi"/>
          <w:color w:val="002060"/>
        </w:rPr>
        <w:t xml:space="preserve">, </w:t>
      </w:r>
      <w:proofErr w:type="spellStart"/>
      <w:r>
        <w:rPr>
          <w:rFonts w:cstheme="minorHAnsi"/>
          <w:color w:val="002060"/>
        </w:rPr>
        <w:t>anche</w:t>
      </w:r>
      <w:proofErr w:type="spellEnd"/>
      <w:r>
        <w:rPr>
          <w:rFonts w:cstheme="minorHAnsi"/>
          <w:color w:val="002060"/>
        </w:rPr>
        <w:t xml:space="preserve"> con </w:t>
      </w:r>
      <w:proofErr w:type="spellStart"/>
      <w:r>
        <w:rPr>
          <w:rFonts w:cstheme="minorHAnsi"/>
          <w:color w:val="002060"/>
        </w:rPr>
        <w:t>strumenti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informatici</w:t>
      </w:r>
      <w:proofErr w:type="spellEnd"/>
      <w:r>
        <w:rPr>
          <w:rFonts w:cstheme="minorHAnsi"/>
          <w:color w:val="002060"/>
        </w:rPr>
        <w:t xml:space="preserve">, </w:t>
      </w:r>
      <w:proofErr w:type="spellStart"/>
      <w:r>
        <w:rPr>
          <w:rFonts w:cstheme="minorHAnsi"/>
          <w:color w:val="002060"/>
        </w:rPr>
        <w:t>esclusivamente</w:t>
      </w:r>
      <w:proofErr w:type="spellEnd"/>
      <w:r>
        <w:rPr>
          <w:rFonts w:cstheme="minorHAnsi"/>
          <w:color w:val="002060"/>
        </w:rPr>
        <w:t xml:space="preserve"> per le </w:t>
      </w:r>
      <w:proofErr w:type="spellStart"/>
      <w:r>
        <w:rPr>
          <w:rFonts w:cstheme="minorHAnsi"/>
          <w:color w:val="002060"/>
        </w:rPr>
        <w:t>finalità</w:t>
      </w:r>
      <w:proofErr w:type="spellEnd"/>
      <w:r>
        <w:rPr>
          <w:rFonts w:cstheme="minorHAnsi"/>
          <w:color w:val="002060"/>
        </w:rPr>
        <w:t xml:space="preserve"> per le </w:t>
      </w:r>
      <w:proofErr w:type="spellStart"/>
      <w:r>
        <w:rPr>
          <w:rFonts w:cstheme="minorHAnsi"/>
          <w:color w:val="002060"/>
        </w:rPr>
        <w:t>quali</w:t>
      </w:r>
      <w:proofErr w:type="spellEnd"/>
      <w:r>
        <w:rPr>
          <w:rFonts w:cstheme="minorHAnsi"/>
          <w:color w:val="002060"/>
        </w:rPr>
        <w:t xml:space="preserve"> le </w:t>
      </w:r>
      <w:proofErr w:type="spellStart"/>
      <w:r>
        <w:rPr>
          <w:rFonts w:cstheme="minorHAnsi"/>
          <w:color w:val="002060"/>
        </w:rPr>
        <w:t>presenti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dichiarazioni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vengono</w:t>
      </w:r>
      <w:proofErr w:type="spellEnd"/>
      <w:r>
        <w:rPr>
          <w:rFonts w:cstheme="minorHAnsi"/>
          <w:color w:val="002060"/>
        </w:rPr>
        <w:t xml:space="preserve"> rese e </w:t>
      </w:r>
      <w:proofErr w:type="spellStart"/>
      <w:r>
        <w:rPr>
          <w:rFonts w:cstheme="minorHAnsi"/>
          <w:color w:val="002060"/>
        </w:rPr>
        <w:t>fornisce</w:t>
      </w:r>
      <w:proofErr w:type="spellEnd"/>
      <w:r>
        <w:rPr>
          <w:rFonts w:cstheme="minorHAnsi"/>
          <w:color w:val="002060"/>
        </w:rPr>
        <w:t xml:space="preserve"> il </w:t>
      </w:r>
      <w:proofErr w:type="spellStart"/>
      <w:r>
        <w:rPr>
          <w:rFonts w:cstheme="minorHAnsi"/>
          <w:color w:val="002060"/>
        </w:rPr>
        <w:t>relativo</w:t>
      </w:r>
      <w:proofErr w:type="spellEnd"/>
      <w:r>
        <w:rPr>
          <w:rFonts w:cstheme="minorHAnsi"/>
          <w:color w:val="002060"/>
        </w:rPr>
        <w:t xml:space="preserve"> </w:t>
      </w:r>
      <w:proofErr w:type="spellStart"/>
      <w:r>
        <w:rPr>
          <w:rFonts w:cstheme="minorHAnsi"/>
          <w:color w:val="002060"/>
        </w:rPr>
        <w:t>consenso</w:t>
      </w:r>
      <w:proofErr w:type="spellEnd"/>
      <w:r>
        <w:rPr>
          <w:rFonts w:cstheme="minorHAnsi"/>
          <w:color w:val="002060"/>
        </w:rPr>
        <w:t>.</w:t>
      </w:r>
    </w:p>
    <w:p w14:paraId="1C6D78D4" w14:textId="77777777" w:rsidR="00D50A7C" w:rsidRDefault="00D50A7C" w:rsidP="00125154">
      <w:pPr>
        <w:pStyle w:val="Corpodeltesto21"/>
        <w:spacing w:before="120" w:after="120"/>
        <w:rPr>
          <w:rFonts w:asciiTheme="minorHAnsi" w:hAnsiTheme="minorHAnsi" w:cstheme="minorHAnsi"/>
          <w:color w:val="002060"/>
          <w:sz w:val="22"/>
          <w:szCs w:val="22"/>
        </w:rPr>
      </w:pPr>
    </w:p>
    <w:p w14:paraId="3ED38CC2" w14:textId="77777777" w:rsidR="00D50A7C" w:rsidRDefault="00D50A7C" w:rsidP="00125154">
      <w:pPr>
        <w:pStyle w:val="Corpodeltesto21"/>
        <w:spacing w:before="120" w:after="120"/>
        <w:rPr>
          <w:rFonts w:asciiTheme="minorHAnsi" w:hAnsiTheme="minorHAnsi" w:cstheme="minorHAnsi"/>
          <w:color w:val="002060"/>
          <w:sz w:val="22"/>
          <w:szCs w:val="22"/>
        </w:rPr>
      </w:pPr>
    </w:p>
    <w:p w14:paraId="1E5166C3" w14:textId="7846CDEE" w:rsidR="00125154" w:rsidRDefault="00D50A7C" w:rsidP="00125154">
      <w:pPr>
        <w:pStyle w:val="Corpodeltesto21"/>
        <w:spacing w:before="120" w:after="120"/>
        <w:rPr>
          <w:rFonts w:asciiTheme="minorHAnsi" w:hAnsiTheme="minorHAnsi" w:cstheme="minorHAnsi"/>
          <w:color w:val="002060"/>
          <w:sz w:val="22"/>
          <w:szCs w:val="22"/>
        </w:rPr>
      </w:pPr>
      <w:r>
        <w:rPr>
          <w:rFonts w:asciiTheme="minorHAnsi" w:hAnsiTheme="minorHAnsi" w:cstheme="minorHAnsi"/>
          <w:color w:val="002060"/>
          <w:sz w:val="22"/>
          <w:szCs w:val="22"/>
        </w:rPr>
        <w:t>Luogo e data _______________________________</w:t>
      </w:r>
      <w:r w:rsidR="00125154">
        <w:rPr>
          <w:rFonts w:asciiTheme="minorHAnsi" w:hAnsiTheme="minorHAnsi" w:cstheme="minorHAnsi"/>
          <w:color w:val="002060"/>
          <w:sz w:val="22"/>
          <w:szCs w:val="22"/>
        </w:rPr>
        <w:tab/>
      </w:r>
      <w:r w:rsidR="00125154">
        <w:rPr>
          <w:rFonts w:asciiTheme="minorHAnsi" w:hAnsiTheme="minorHAnsi" w:cstheme="minorHAnsi"/>
          <w:color w:val="002060"/>
          <w:sz w:val="22"/>
          <w:szCs w:val="22"/>
        </w:rPr>
        <w:tab/>
      </w:r>
      <w:r w:rsidR="00125154">
        <w:rPr>
          <w:rFonts w:asciiTheme="minorHAnsi" w:hAnsiTheme="minorHAnsi" w:cstheme="minorHAnsi"/>
          <w:color w:val="002060"/>
          <w:sz w:val="22"/>
          <w:szCs w:val="22"/>
        </w:rPr>
        <w:tab/>
      </w:r>
      <w:r w:rsidR="00125154">
        <w:rPr>
          <w:rFonts w:asciiTheme="minorHAnsi" w:hAnsiTheme="minorHAnsi" w:cstheme="minorHAnsi"/>
          <w:color w:val="002060"/>
          <w:sz w:val="22"/>
          <w:szCs w:val="22"/>
        </w:rPr>
        <w:tab/>
      </w:r>
      <w:r w:rsidR="00125154">
        <w:rPr>
          <w:rFonts w:asciiTheme="minorHAnsi" w:hAnsiTheme="minorHAnsi" w:cstheme="minorHAnsi"/>
          <w:color w:val="002060"/>
          <w:sz w:val="22"/>
          <w:szCs w:val="22"/>
        </w:rPr>
        <w:tab/>
      </w:r>
      <w:r w:rsidR="00125154">
        <w:rPr>
          <w:rFonts w:asciiTheme="minorHAnsi" w:hAnsiTheme="minorHAnsi" w:cstheme="minorHAnsi"/>
          <w:color w:val="002060"/>
          <w:sz w:val="22"/>
          <w:szCs w:val="22"/>
        </w:rPr>
        <w:tab/>
      </w:r>
      <w:r w:rsidR="00125154">
        <w:rPr>
          <w:rFonts w:asciiTheme="minorHAnsi" w:hAnsiTheme="minorHAnsi" w:cstheme="minorHAnsi"/>
          <w:color w:val="002060"/>
          <w:sz w:val="22"/>
          <w:szCs w:val="22"/>
        </w:rPr>
        <w:tab/>
      </w:r>
      <w:r w:rsidR="00125154">
        <w:rPr>
          <w:rFonts w:asciiTheme="minorHAnsi" w:hAnsiTheme="minorHAnsi" w:cstheme="minorHAnsi"/>
          <w:color w:val="002060"/>
          <w:sz w:val="22"/>
          <w:szCs w:val="22"/>
        </w:rPr>
        <w:tab/>
      </w:r>
    </w:p>
    <w:p w14:paraId="33E0131E" w14:textId="44D510F2" w:rsidR="00125154" w:rsidRDefault="00D50A7C" w:rsidP="00125154">
      <w:pPr>
        <w:pStyle w:val="Corpodeltesto21"/>
        <w:spacing w:before="120" w:after="120"/>
        <w:rPr>
          <w:rFonts w:asciiTheme="minorHAnsi" w:hAnsiTheme="minorHAnsi" w:cstheme="minorHAnsi"/>
          <w:color w:val="002060"/>
          <w:sz w:val="22"/>
          <w:szCs w:val="22"/>
        </w:rPr>
      </w:pPr>
      <w:r>
        <w:rPr>
          <w:rFonts w:asciiTheme="minorHAnsi" w:hAnsiTheme="minorHAnsi" w:cstheme="minorHAnsi"/>
          <w:color w:val="002060"/>
          <w:sz w:val="22"/>
          <w:szCs w:val="22"/>
        </w:rPr>
        <w:t xml:space="preserve">                   </w:t>
      </w:r>
      <w:r>
        <w:rPr>
          <w:rFonts w:asciiTheme="minorHAnsi" w:hAnsiTheme="minorHAnsi" w:cstheme="minorHAnsi"/>
          <w:color w:val="002060"/>
          <w:sz w:val="22"/>
          <w:szCs w:val="22"/>
        </w:rPr>
        <w:tab/>
      </w:r>
      <w:r>
        <w:rPr>
          <w:rFonts w:asciiTheme="minorHAnsi" w:hAnsiTheme="minorHAnsi" w:cstheme="minorHAnsi"/>
          <w:color w:val="002060"/>
          <w:sz w:val="22"/>
          <w:szCs w:val="22"/>
        </w:rPr>
        <w:tab/>
      </w:r>
      <w:r>
        <w:rPr>
          <w:rFonts w:asciiTheme="minorHAnsi" w:hAnsiTheme="minorHAnsi" w:cstheme="minorHAnsi"/>
          <w:color w:val="002060"/>
          <w:sz w:val="22"/>
          <w:szCs w:val="22"/>
        </w:rPr>
        <w:tab/>
      </w:r>
      <w:r>
        <w:rPr>
          <w:rFonts w:asciiTheme="minorHAnsi" w:hAnsiTheme="minorHAnsi" w:cstheme="minorHAnsi"/>
          <w:color w:val="002060"/>
          <w:sz w:val="22"/>
          <w:szCs w:val="22"/>
        </w:rPr>
        <w:tab/>
      </w:r>
      <w:r>
        <w:rPr>
          <w:rFonts w:asciiTheme="minorHAnsi" w:hAnsiTheme="minorHAnsi" w:cstheme="minorHAnsi"/>
          <w:color w:val="002060"/>
          <w:sz w:val="22"/>
          <w:szCs w:val="22"/>
        </w:rPr>
        <w:tab/>
      </w:r>
      <w:r>
        <w:rPr>
          <w:rFonts w:asciiTheme="minorHAnsi" w:hAnsiTheme="minorHAnsi" w:cstheme="minorHAnsi"/>
          <w:color w:val="002060"/>
          <w:sz w:val="22"/>
          <w:szCs w:val="22"/>
        </w:rPr>
        <w:tab/>
      </w:r>
      <w:r>
        <w:rPr>
          <w:rFonts w:asciiTheme="minorHAnsi" w:hAnsiTheme="minorHAnsi" w:cstheme="minorHAnsi"/>
          <w:color w:val="002060"/>
          <w:sz w:val="22"/>
          <w:szCs w:val="22"/>
        </w:rPr>
        <w:tab/>
      </w:r>
      <w:r>
        <w:rPr>
          <w:rFonts w:asciiTheme="minorHAnsi" w:hAnsiTheme="minorHAnsi" w:cstheme="minorHAnsi"/>
          <w:color w:val="002060"/>
          <w:sz w:val="22"/>
          <w:szCs w:val="22"/>
        </w:rPr>
        <w:tab/>
      </w:r>
      <w:r>
        <w:rPr>
          <w:rFonts w:asciiTheme="minorHAnsi" w:hAnsiTheme="minorHAnsi" w:cstheme="minorHAnsi"/>
          <w:color w:val="002060"/>
          <w:sz w:val="22"/>
          <w:szCs w:val="22"/>
        </w:rPr>
        <w:tab/>
      </w:r>
      <w:r>
        <w:rPr>
          <w:rFonts w:asciiTheme="minorHAnsi" w:hAnsiTheme="minorHAnsi" w:cstheme="minorHAnsi"/>
          <w:color w:val="002060"/>
          <w:sz w:val="22"/>
          <w:szCs w:val="22"/>
        </w:rPr>
        <w:tab/>
      </w:r>
      <w:r>
        <w:rPr>
          <w:rFonts w:asciiTheme="minorHAnsi" w:hAnsiTheme="minorHAnsi" w:cstheme="minorHAnsi"/>
          <w:color w:val="002060"/>
          <w:sz w:val="22"/>
          <w:szCs w:val="22"/>
        </w:rPr>
        <w:tab/>
      </w:r>
      <w:r w:rsidR="00125154">
        <w:rPr>
          <w:rFonts w:asciiTheme="minorHAnsi" w:hAnsiTheme="minorHAnsi" w:cstheme="minorHAnsi"/>
          <w:color w:val="002060"/>
          <w:sz w:val="22"/>
          <w:szCs w:val="22"/>
        </w:rPr>
        <w:tab/>
      </w:r>
      <w:r w:rsidR="00125154">
        <w:rPr>
          <w:rFonts w:asciiTheme="minorHAnsi" w:hAnsiTheme="minorHAnsi" w:cstheme="minorHAnsi"/>
          <w:color w:val="002060"/>
          <w:sz w:val="22"/>
          <w:szCs w:val="22"/>
        </w:rPr>
        <w:tab/>
      </w:r>
      <w:r w:rsidR="00125154">
        <w:rPr>
          <w:rFonts w:asciiTheme="minorHAnsi" w:hAnsiTheme="minorHAnsi" w:cstheme="minorHAnsi"/>
          <w:color w:val="002060"/>
          <w:sz w:val="22"/>
          <w:szCs w:val="22"/>
        </w:rPr>
        <w:tab/>
      </w:r>
      <w:r w:rsidR="00125154">
        <w:rPr>
          <w:rFonts w:asciiTheme="minorHAnsi" w:hAnsiTheme="minorHAnsi" w:cstheme="minorHAnsi"/>
          <w:color w:val="002060"/>
          <w:sz w:val="22"/>
          <w:szCs w:val="22"/>
        </w:rPr>
        <w:tab/>
      </w:r>
      <w:r w:rsidR="00125154">
        <w:rPr>
          <w:rFonts w:asciiTheme="minorHAnsi" w:hAnsiTheme="minorHAnsi" w:cstheme="minorHAnsi"/>
          <w:color w:val="002060"/>
          <w:sz w:val="22"/>
          <w:szCs w:val="22"/>
        </w:rPr>
        <w:tab/>
      </w:r>
      <w:r w:rsidR="00125154">
        <w:rPr>
          <w:rFonts w:asciiTheme="minorHAnsi" w:hAnsiTheme="minorHAnsi" w:cstheme="minorHAnsi"/>
          <w:color w:val="002060"/>
          <w:sz w:val="22"/>
          <w:szCs w:val="22"/>
        </w:rPr>
        <w:tab/>
      </w:r>
      <w:r w:rsidR="00125154">
        <w:rPr>
          <w:rFonts w:asciiTheme="minorHAnsi" w:hAnsiTheme="minorHAnsi" w:cstheme="minorHAnsi"/>
          <w:color w:val="002060"/>
          <w:sz w:val="22"/>
          <w:szCs w:val="22"/>
        </w:rPr>
        <w:tab/>
      </w:r>
      <w:r w:rsidR="00125154">
        <w:rPr>
          <w:rFonts w:asciiTheme="minorHAnsi" w:hAnsiTheme="minorHAnsi" w:cstheme="minorHAnsi"/>
          <w:color w:val="002060"/>
          <w:sz w:val="22"/>
          <w:szCs w:val="22"/>
        </w:rPr>
        <w:tab/>
      </w:r>
      <w:r w:rsidR="00125154">
        <w:rPr>
          <w:rFonts w:asciiTheme="minorHAnsi" w:hAnsiTheme="minorHAnsi" w:cstheme="minorHAnsi"/>
          <w:color w:val="002060"/>
          <w:sz w:val="22"/>
          <w:szCs w:val="22"/>
        </w:rPr>
        <w:tab/>
      </w:r>
      <w:r w:rsidR="00125154">
        <w:rPr>
          <w:rFonts w:asciiTheme="minorHAnsi" w:hAnsiTheme="minorHAnsi" w:cstheme="minorHAnsi"/>
          <w:color w:val="002060"/>
          <w:sz w:val="22"/>
          <w:szCs w:val="22"/>
        </w:rPr>
        <w:tab/>
      </w:r>
      <w:r w:rsidR="00125154">
        <w:rPr>
          <w:rFonts w:asciiTheme="minorHAnsi" w:eastAsia="Calibri" w:hAnsiTheme="minorHAnsi" w:cstheme="minorHAnsi"/>
          <w:color w:val="002060"/>
          <w:sz w:val="22"/>
          <w:szCs w:val="22"/>
        </w:rPr>
        <w:t>IL DICHIARANTE</w:t>
      </w:r>
      <w:r w:rsidR="00125154">
        <w:rPr>
          <w:rFonts w:asciiTheme="minorHAnsi" w:hAnsiTheme="minorHAnsi" w:cstheme="minorHAnsi"/>
          <w:color w:val="002060"/>
          <w:sz w:val="22"/>
          <w:szCs w:val="22"/>
        </w:rPr>
        <w:tab/>
      </w:r>
      <w:r w:rsidR="00125154">
        <w:rPr>
          <w:rFonts w:asciiTheme="minorHAnsi" w:hAnsiTheme="minorHAnsi" w:cstheme="minorHAnsi"/>
          <w:color w:val="002060"/>
          <w:sz w:val="22"/>
          <w:szCs w:val="22"/>
        </w:rPr>
        <w:tab/>
      </w:r>
      <w:r w:rsidR="00125154">
        <w:rPr>
          <w:rFonts w:asciiTheme="minorHAnsi" w:hAnsiTheme="minorHAnsi" w:cstheme="minorHAnsi"/>
          <w:color w:val="002060"/>
          <w:sz w:val="22"/>
          <w:szCs w:val="22"/>
        </w:rPr>
        <w:tab/>
      </w:r>
      <w:r w:rsidR="00125154">
        <w:rPr>
          <w:rFonts w:asciiTheme="minorHAnsi" w:hAnsiTheme="minorHAnsi" w:cstheme="minorHAnsi"/>
          <w:color w:val="002060"/>
          <w:sz w:val="22"/>
          <w:szCs w:val="22"/>
        </w:rPr>
        <w:tab/>
      </w:r>
      <w:r w:rsidR="00125154">
        <w:rPr>
          <w:rFonts w:asciiTheme="minorHAnsi" w:hAnsiTheme="minorHAnsi" w:cstheme="minorHAnsi"/>
          <w:color w:val="002060"/>
          <w:sz w:val="22"/>
          <w:szCs w:val="22"/>
        </w:rPr>
        <w:tab/>
      </w:r>
      <w:r w:rsidR="00125154">
        <w:rPr>
          <w:rFonts w:asciiTheme="minorHAnsi" w:hAnsiTheme="minorHAnsi" w:cstheme="minorHAnsi"/>
          <w:color w:val="002060"/>
          <w:sz w:val="22"/>
          <w:szCs w:val="22"/>
        </w:rPr>
        <w:tab/>
      </w:r>
      <w:r w:rsidR="00125154">
        <w:rPr>
          <w:rFonts w:asciiTheme="minorHAnsi" w:hAnsiTheme="minorHAnsi" w:cstheme="minorHAnsi"/>
          <w:color w:val="002060"/>
          <w:sz w:val="22"/>
          <w:szCs w:val="22"/>
        </w:rPr>
        <w:tab/>
        <w:t xml:space="preserve">       </w:t>
      </w:r>
      <w:bookmarkStart w:id="6" w:name="_Hlk86072743"/>
      <w:r w:rsidR="00125154">
        <w:rPr>
          <w:rFonts w:asciiTheme="minorHAnsi" w:hAnsiTheme="minorHAnsi" w:cstheme="minorHAnsi"/>
          <w:color w:val="002060"/>
          <w:sz w:val="22"/>
          <w:szCs w:val="22"/>
        </w:rPr>
        <w:t xml:space="preserve">  </w:t>
      </w:r>
      <w:r w:rsidR="00125154">
        <w:rPr>
          <w:rFonts w:asciiTheme="minorHAnsi" w:hAnsiTheme="minorHAnsi" w:cstheme="minorHAnsi"/>
          <w:color w:val="002060"/>
          <w:sz w:val="22"/>
          <w:szCs w:val="22"/>
        </w:rPr>
        <w:tab/>
        <w:t xml:space="preserve">              </w:t>
      </w:r>
    </w:p>
    <w:p w14:paraId="4874875C" w14:textId="6AB34DEF" w:rsidR="00125154" w:rsidRDefault="00125154" w:rsidP="00D50A7C">
      <w:pPr>
        <w:spacing w:before="120" w:after="120"/>
        <w:ind w:left="4956"/>
        <w:jc w:val="both"/>
        <w:rPr>
          <w:rFonts w:ascii="Calibri"/>
          <w:b/>
          <w:color w:val="365F91"/>
          <w:sz w:val="28"/>
        </w:rPr>
      </w:pPr>
      <w:r>
        <w:rPr>
          <w:rFonts w:asciiTheme="minorHAnsi" w:hAnsiTheme="minorHAnsi" w:cstheme="minorHAnsi"/>
          <w:color w:val="002060"/>
        </w:rPr>
        <w:t xml:space="preserve">                      ____________________________</w:t>
      </w:r>
      <w:bookmarkEnd w:id="6"/>
    </w:p>
    <w:sectPr w:rsidR="00125154">
      <w:headerReference w:type="default" r:id="rId7"/>
      <w:footerReference w:type="default" r:id="rId8"/>
      <w:pgSz w:w="12240" w:h="15840"/>
      <w:pgMar w:top="1880" w:right="1440" w:bottom="1360" w:left="1440" w:header="763" w:footer="11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CAF03" w14:textId="77777777" w:rsidR="00837493" w:rsidRDefault="00837493">
      <w:r>
        <w:separator/>
      </w:r>
    </w:p>
  </w:endnote>
  <w:endnote w:type="continuationSeparator" w:id="0">
    <w:p w14:paraId="65891772" w14:textId="77777777" w:rsidR="00837493" w:rsidRDefault="00837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2EA02" w14:textId="77777777" w:rsidR="00EC2B88" w:rsidRDefault="00837493">
    <w:pPr>
      <w:pStyle w:val="Corpotesto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456768" behindDoc="1" locked="0" layoutInCell="1" allowOverlap="1" wp14:anchorId="3B70F335" wp14:editId="190DA61B">
          <wp:simplePos x="0" y="0"/>
          <wp:positionH relativeFrom="page">
            <wp:posOffset>2496185</wp:posOffset>
          </wp:positionH>
          <wp:positionV relativeFrom="page">
            <wp:posOffset>9488170</wp:posOffset>
          </wp:positionV>
          <wp:extent cx="2973635" cy="445576"/>
          <wp:effectExtent l="0" t="0" r="0" b="0"/>
          <wp:wrapNone/>
          <wp:docPr id="501613481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73635" cy="4455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4BBF0" w14:textId="77777777" w:rsidR="00837493" w:rsidRDefault="00837493">
      <w:r>
        <w:separator/>
      </w:r>
    </w:p>
  </w:footnote>
  <w:footnote w:type="continuationSeparator" w:id="0">
    <w:p w14:paraId="4BE92A4D" w14:textId="77777777" w:rsidR="00837493" w:rsidRDefault="00837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CA520" w14:textId="507FFD75" w:rsidR="00EC2B88" w:rsidRDefault="00A9284D">
    <w:pPr>
      <w:pStyle w:val="Corpotesto"/>
      <w:spacing w:line="14" w:lineRule="auto"/>
      <w:ind w:left="0"/>
      <w:rPr>
        <w:sz w:val="20"/>
      </w:rPr>
    </w:pPr>
    <w:r>
      <w:rPr>
        <w:noProof/>
        <w:lang w:eastAsia="it-IT"/>
      </w:rPr>
      <w:drawing>
        <wp:anchor distT="0" distB="0" distL="114300" distR="114300" simplePos="0" relativeHeight="487457792" behindDoc="0" locked="0" layoutInCell="1" allowOverlap="1" wp14:anchorId="592B60FF" wp14:editId="5D9FA5DE">
          <wp:simplePos x="0" y="0"/>
          <wp:positionH relativeFrom="column">
            <wp:posOffset>142875</wp:posOffset>
          </wp:positionH>
          <wp:positionV relativeFrom="paragraph">
            <wp:posOffset>210820</wp:posOffset>
          </wp:positionV>
          <wp:extent cx="5838825" cy="533400"/>
          <wp:effectExtent l="0" t="0" r="9525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583"/>
                  <a:stretch>
                    <a:fillRect/>
                  </a:stretch>
                </pic:blipFill>
                <pic:spPr bwMode="auto">
                  <a:xfrm>
                    <a:off x="0" y="0"/>
                    <a:ext cx="58388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837493">
      <w:rPr>
        <w:noProof/>
        <w:sz w:val="20"/>
      </w:rPr>
      <w:drawing>
        <wp:anchor distT="0" distB="0" distL="0" distR="0" simplePos="0" relativeHeight="487456256" behindDoc="1" locked="0" layoutInCell="1" allowOverlap="1" wp14:anchorId="142BF751" wp14:editId="40030FC0">
          <wp:simplePos x="0" y="0"/>
          <wp:positionH relativeFrom="page">
            <wp:posOffset>1388110</wp:posOffset>
          </wp:positionH>
          <wp:positionV relativeFrom="page">
            <wp:posOffset>170180</wp:posOffset>
          </wp:positionV>
          <wp:extent cx="5359170" cy="492972"/>
          <wp:effectExtent l="0" t="0" r="0" b="0"/>
          <wp:wrapNone/>
          <wp:docPr id="78662469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359170" cy="4929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03D0"/>
    <w:multiLevelType w:val="hybridMultilevel"/>
    <w:tmpl w:val="47CCD8FE"/>
    <w:lvl w:ilvl="0" w:tplc="05304FEA">
      <w:numFmt w:val="bullet"/>
      <w:lvlText w:val=""/>
      <w:lvlJc w:val="left"/>
      <w:pPr>
        <w:ind w:left="10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D2EB01A">
      <w:numFmt w:val="bullet"/>
      <w:lvlText w:val="•"/>
      <w:lvlJc w:val="left"/>
      <w:pPr>
        <w:ind w:left="1898" w:hanging="360"/>
      </w:pPr>
      <w:rPr>
        <w:rFonts w:hint="default"/>
        <w:lang w:val="it-IT" w:eastAsia="en-US" w:bidi="ar-SA"/>
      </w:rPr>
    </w:lvl>
    <w:lvl w:ilvl="2" w:tplc="895C1CE2">
      <w:numFmt w:val="bullet"/>
      <w:lvlText w:val="•"/>
      <w:lvlJc w:val="left"/>
      <w:pPr>
        <w:ind w:left="2726" w:hanging="360"/>
      </w:pPr>
      <w:rPr>
        <w:rFonts w:hint="default"/>
        <w:lang w:val="it-IT" w:eastAsia="en-US" w:bidi="ar-SA"/>
      </w:rPr>
    </w:lvl>
    <w:lvl w:ilvl="3" w:tplc="4F48F7A6">
      <w:numFmt w:val="bullet"/>
      <w:lvlText w:val="•"/>
      <w:lvlJc w:val="left"/>
      <w:pPr>
        <w:ind w:left="3554" w:hanging="360"/>
      </w:pPr>
      <w:rPr>
        <w:rFonts w:hint="default"/>
        <w:lang w:val="it-IT" w:eastAsia="en-US" w:bidi="ar-SA"/>
      </w:rPr>
    </w:lvl>
    <w:lvl w:ilvl="4" w:tplc="503ECBD0">
      <w:numFmt w:val="bullet"/>
      <w:lvlText w:val="•"/>
      <w:lvlJc w:val="left"/>
      <w:pPr>
        <w:ind w:left="4382" w:hanging="360"/>
      </w:pPr>
      <w:rPr>
        <w:rFonts w:hint="default"/>
        <w:lang w:val="it-IT" w:eastAsia="en-US" w:bidi="ar-SA"/>
      </w:rPr>
    </w:lvl>
    <w:lvl w:ilvl="5" w:tplc="80607E2E">
      <w:numFmt w:val="bullet"/>
      <w:lvlText w:val="•"/>
      <w:lvlJc w:val="left"/>
      <w:pPr>
        <w:ind w:left="5210" w:hanging="360"/>
      </w:pPr>
      <w:rPr>
        <w:rFonts w:hint="default"/>
        <w:lang w:val="it-IT" w:eastAsia="en-US" w:bidi="ar-SA"/>
      </w:rPr>
    </w:lvl>
    <w:lvl w:ilvl="6" w:tplc="1D9E8F26">
      <w:numFmt w:val="bullet"/>
      <w:lvlText w:val="•"/>
      <w:lvlJc w:val="left"/>
      <w:pPr>
        <w:ind w:left="6038" w:hanging="360"/>
      </w:pPr>
      <w:rPr>
        <w:rFonts w:hint="default"/>
        <w:lang w:val="it-IT" w:eastAsia="en-US" w:bidi="ar-SA"/>
      </w:rPr>
    </w:lvl>
    <w:lvl w:ilvl="7" w:tplc="17440BE4">
      <w:numFmt w:val="bullet"/>
      <w:lvlText w:val="•"/>
      <w:lvlJc w:val="left"/>
      <w:pPr>
        <w:ind w:left="6866" w:hanging="360"/>
      </w:pPr>
      <w:rPr>
        <w:rFonts w:hint="default"/>
        <w:lang w:val="it-IT" w:eastAsia="en-US" w:bidi="ar-SA"/>
      </w:rPr>
    </w:lvl>
    <w:lvl w:ilvl="8" w:tplc="AF0C0630">
      <w:numFmt w:val="bullet"/>
      <w:lvlText w:val="•"/>
      <w:lvlJc w:val="left"/>
      <w:pPr>
        <w:ind w:left="769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2" w15:restartNumberingAfterBreak="0">
    <w:nsid w:val="496861F2"/>
    <w:multiLevelType w:val="hybridMultilevel"/>
    <w:tmpl w:val="E42AAA3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3" w15:restartNumberingAfterBreak="0">
    <w:nsid w:val="66336FC4"/>
    <w:multiLevelType w:val="hybridMultilevel"/>
    <w:tmpl w:val="F0D4B906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731565">
    <w:abstractNumId w:val="0"/>
  </w:num>
  <w:num w:numId="2" w16cid:durableId="1011541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87358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84125632">
    <w:abstractNumId w:val="2"/>
  </w:num>
  <w:num w:numId="5" w16cid:durableId="14014879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B88"/>
    <w:rsid w:val="000A773B"/>
    <w:rsid w:val="00121E7F"/>
    <w:rsid w:val="00125154"/>
    <w:rsid w:val="00174DB2"/>
    <w:rsid w:val="002561FF"/>
    <w:rsid w:val="0026038B"/>
    <w:rsid w:val="002C682E"/>
    <w:rsid w:val="0033363E"/>
    <w:rsid w:val="003D6A65"/>
    <w:rsid w:val="004E268D"/>
    <w:rsid w:val="007864A9"/>
    <w:rsid w:val="007C66D2"/>
    <w:rsid w:val="00837493"/>
    <w:rsid w:val="00A837DD"/>
    <w:rsid w:val="00A9284D"/>
    <w:rsid w:val="00CB4A3C"/>
    <w:rsid w:val="00D50A7C"/>
    <w:rsid w:val="00DC6793"/>
    <w:rsid w:val="00E01D6D"/>
    <w:rsid w:val="00EC2B88"/>
    <w:rsid w:val="00ED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4674C"/>
  <w15:docId w15:val="{65E5EA1F-40C7-414F-9C1B-9E4B6230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spacing w:before="198"/>
      <w:ind w:left="360"/>
      <w:outlineLvl w:val="0"/>
    </w:pPr>
    <w:rPr>
      <w:rFonts w:ascii="Calibri" w:eastAsia="Calibri" w:hAnsi="Calibri" w:cs="Calibri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80"/>
    </w:pPr>
  </w:style>
  <w:style w:type="paragraph" w:styleId="Paragrafoelenco">
    <w:name w:val="List Paragraph"/>
    <w:basedOn w:val="Normale"/>
    <w:uiPriority w:val="1"/>
    <w:qFormat/>
    <w:pPr>
      <w:spacing w:before="39"/>
      <w:ind w:left="1080" w:hanging="360"/>
    </w:pPr>
  </w:style>
  <w:style w:type="paragraph" w:customStyle="1" w:styleId="TableParagraph">
    <w:name w:val="Table Paragraph"/>
    <w:basedOn w:val="Normale"/>
    <w:uiPriority w:val="1"/>
    <w:qFormat/>
    <w:pPr>
      <w:spacing w:before="2"/>
      <w:ind w:left="107"/>
    </w:pPr>
  </w:style>
  <w:style w:type="paragraph" w:styleId="Intestazione">
    <w:name w:val="header"/>
    <w:basedOn w:val="Normale"/>
    <w:link w:val="IntestazioneCarattere"/>
    <w:uiPriority w:val="99"/>
    <w:unhideWhenUsed/>
    <w:rsid w:val="003336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363E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336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363E"/>
    <w:rPr>
      <w:rFonts w:ascii="Cambria" w:eastAsia="Cambria" w:hAnsi="Cambria" w:cs="Cambria"/>
      <w:lang w:val="it-IT"/>
    </w:rPr>
  </w:style>
  <w:style w:type="paragraph" w:customStyle="1" w:styleId="Corpodeltesto21">
    <w:name w:val="Corpo del testo 21"/>
    <w:basedOn w:val="Normale"/>
    <w:rsid w:val="00125154"/>
    <w:pPr>
      <w:widowControl/>
      <w:overflowPunct w:val="0"/>
      <w:adjustRightInd w:val="0"/>
      <w:jc w:val="both"/>
    </w:pPr>
    <w:rPr>
      <w:rFonts w:ascii="Book Antiqua" w:eastAsia="Times New Roman" w:hAnsi="Book Antiqua" w:cs="Times New Roman"/>
      <w:sz w:val="24"/>
      <w:szCs w:val="20"/>
      <w:lang w:eastAsia="it-IT"/>
    </w:rPr>
  </w:style>
  <w:style w:type="character" w:customStyle="1" w:styleId="CommaCarattere">
    <w:name w:val="Comma Carattere"/>
    <w:basedOn w:val="Carpredefinitoparagrafo"/>
    <w:link w:val="Comma"/>
    <w:locked/>
    <w:rsid w:val="00125154"/>
  </w:style>
  <w:style w:type="paragraph" w:customStyle="1" w:styleId="Comma">
    <w:name w:val="Comma"/>
    <w:basedOn w:val="Paragrafoelenco"/>
    <w:link w:val="CommaCarattere"/>
    <w:qFormat/>
    <w:rsid w:val="00125154"/>
    <w:pPr>
      <w:widowControl/>
      <w:numPr>
        <w:numId w:val="2"/>
      </w:numPr>
      <w:autoSpaceDE/>
      <w:autoSpaceDN/>
      <w:spacing w:before="0" w:after="240"/>
      <w:contextualSpacing/>
      <w:jc w:val="both"/>
    </w:pPr>
    <w:rPr>
      <w:rFonts w:asciiTheme="minorHAnsi" w:eastAsiaTheme="minorHAnsi" w:hAnsiTheme="minorHAnsi" w:cstheme="minorBidi"/>
      <w:lang w:val="en-US"/>
    </w:rPr>
  </w:style>
  <w:style w:type="paragraph" w:customStyle="1" w:styleId="ListParagraph1">
    <w:name w:val="List Paragraph1"/>
    <w:basedOn w:val="Normale"/>
    <w:uiPriority w:val="99"/>
    <w:qFormat/>
    <w:rsid w:val="00125154"/>
    <w:pPr>
      <w:widowControl/>
      <w:autoSpaceDE/>
      <w:autoSpaceDN/>
      <w:spacing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Carla Nieddu</cp:lastModifiedBy>
  <cp:revision>3</cp:revision>
  <dcterms:created xsi:type="dcterms:W3CDTF">2026-04-22T09:50:00Z</dcterms:created>
  <dcterms:modified xsi:type="dcterms:W3CDTF">2026-04-22T09:56:00Z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2025-09-27T00:00:00Z</vt:filetime>
  </property>
  <property fmtid="{D5CDD505-2E9C-101B-9397-08002B2CF9AE}" pid="5" name="Producer">
    <vt:lpwstr>Microsoft® Word 2019</vt:lpwstr>
  </property>
</Properties>
</file>